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D388" w14:textId="5D0BBA79" w:rsidR="001805ED" w:rsidRDefault="00F17097" w:rsidP="006AED39">
      <w:pPr>
        <w:spacing w:after="120"/>
        <w:jc w:val="center"/>
        <w:rPr>
          <w:rFonts w:ascii="Arial" w:hAnsi="Arial" w:cs="Arial"/>
          <w:b/>
          <w:bCs/>
          <w:sz w:val="32"/>
          <w:szCs w:val="32"/>
          <w:u w:val="single"/>
        </w:rPr>
      </w:pPr>
      <w:r>
        <w:rPr>
          <w:rFonts w:ascii="Arial" w:hAnsi="Arial" w:cs="Arial"/>
          <w:noProof/>
        </w:rPr>
        <w:drawing>
          <wp:anchor distT="0" distB="0" distL="114300" distR="114300" simplePos="0" relativeHeight="251660288" behindDoc="0" locked="0" layoutInCell="1" allowOverlap="1" wp14:anchorId="779AEF79" wp14:editId="556DDDC2">
            <wp:simplePos x="0" y="0"/>
            <wp:positionH relativeFrom="column">
              <wp:posOffset>4468003</wp:posOffset>
            </wp:positionH>
            <wp:positionV relativeFrom="paragraph">
              <wp:posOffset>81915</wp:posOffset>
            </wp:positionV>
            <wp:extent cx="1685824" cy="965588"/>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824" cy="965588"/>
                    </a:xfrm>
                    <a:prstGeom prst="rect">
                      <a:avLst/>
                    </a:prstGeom>
                    <a:noFill/>
                  </pic:spPr>
                </pic:pic>
              </a:graphicData>
            </a:graphic>
          </wp:anchor>
        </w:drawing>
      </w:r>
    </w:p>
    <w:p w14:paraId="7C55D962" w14:textId="77777777" w:rsidR="007539CD" w:rsidRPr="007539CD" w:rsidRDefault="007539CD" w:rsidP="007539CD">
      <w:pPr>
        <w:rPr>
          <w:rFonts w:ascii="Arial" w:hAnsi="Arial" w:cs="Arial"/>
        </w:rPr>
      </w:pPr>
      <w:bookmarkStart w:id="0" w:name="_Hlk78463283"/>
      <w:bookmarkEnd w:id="0"/>
      <w:r>
        <w:rPr>
          <w:noProof/>
        </w:rPr>
        <mc:AlternateContent>
          <mc:Choice Requires="wps">
            <w:drawing>
              <wp:anchor distT="0" distB="0" distL="114300" distR="114300" simplePos="0" relativeHeight="251658240" behindDoc="0" locked="0" layoutInCell="1" hidden="0" allowOverlap="1" wp14:anchorId="2DCC76FE" wp14:editId="17FDCBA3">
                <wp:simplePos x="0" y="0"/>
                <wp:positionH relativeFrom="column">
                  <wp:posOffset>-508000</wp:posOffset>
                </wp:positionH>
                <wp:positionV relativeFrom="paragraph">
                  <wp:posOffset>228600</wp:posOffset>
                </wp:positionV>
                <wp:extent cx="6839585" cy="4003040"/>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6839585" cy="4003040"/>
                        </a:xfrm>
                        <a:prstGeom prst="rect">
                          <a:avLst/>
                        </a:prstGeom>
                        <a:solidFill>
                          <a:srgbClr val="FFFFFF"/>
                        </a:solidFill>
                        <a:ln w="9525" cap="flat" cmpd="sng">
                          <a:solidFill>
                            <a:srgbClr val="456188"/>
                          </a:solidFill>
                          <a:prstDash val="solid"/>
                          <a:miter lim="800000"/>
                          <a:headEnd type="none" w="sm" len="sm"/>
                          <a:tailEnd type="none" w="sm" len="sm"/>
                        </a:ln>
                        <a:effectLst>
                          <a:outerShdw dist="35921" dir="2700000" algn="ctr" rotWithShape="0">
                            <a:srgbClr val="808080"/>
                          </a:outerShdw>
                        </a:effectLst>
                      </wps:spPr>
                      <wps:txbx>
                        <w:txbxContent>
                          <w:p w14:paraId="796285B2" w14:textId="77777777" w:rsidR="007539CD" w:rsidRPr="001805ED" w:rsidRDefault="007539CD" w:rsidP="007539CD">
                            <w:pPr>
                              <w:spacing w:before="120" w:line="258" w:lineRule="auto"/>
                              <w:jc w:val="center"/>
                              <w:textDirection w:val="btLr"/>
                              <w:rPr>
                                <w:rFonts w:ascii="Arial" w:hAnsi="Arial" w:cs="Arial"/>
                              </w:rPr>
                            </w:pPr>
                            <w:r w:rsidRPr="001805ED">
                              <w:rPr>
                                <w:rFonts w:ascii="Arial" w:hAnsi="Arial" w:cs="Arial"/>
                                <w:b/>
                                <w:color w:val="000000"/>
                                <w:sz w:val="26"/>
                              </w:rPr>
                              <w:t>R v Dudley &amp; Stephens (1884)</w:t>
                            </w:r>
                          </w:p>
                          <w:p w14:paraId="53AFE3B7" w14:textId="77777777" w:rsidR="007539CD" w:rsidRPr="001805ED" w:rsidRDefault="007539CD" w:rsidP="007539CD">
                            <w:pPr>
                              <w:spacing w:after="0" w:line="240" w:lineRule="auto"/>
                              <w:textDirection w:val="btLr"/>
                              <w:rPr>
                                <w:rFonts w:ascii="Arial" w:hAnsi="Arial" w:cs="Arial"/>
                              </w:rPr>
                            </w:pPr>
                            <w:r w:rsidRPr="001805ED">
                              <w:rPr>
                                <w:rFonts w:ascii="Arial" w:eastAsia="Arial" w:hAnsi="Arial" w:cs="Arial"/>
                                <w:b/>
                                <w:color w:val="000000"/>
                                <w:sz w:val="26"/>
                              </w:rPr>
                              <w:t xml:space="preserve">Facts: </w:t>
                            </w:r>
                          </w:p>
                          <w:p w14:paraId="1DBFCC9B" w14:textId="7D0F108C" w:rsidR="007539CD" w:rsidRPr="001805ED" w:rsidRDefault="007539CD" w:rsidP="007539CD">
                            <w:pPr>
                              <w:spacing w:line="258" w:lineRule="auto"/>
                              <w:textDirection w:val="btLr"/>
                              <w:rPr>
                                <w:rFonts w:ascii="Arial" w:hAnsi="Arial" w:cs="Arial"/>
                              </w:rPr>
                            </w:pPr>
                            <w:r w:rsidRPr="001805ED">
                              <w:rPr>
                                <w:rFonts w:ascii="Arial" w:hAnsi="Arial" w:cs="Arial"/>
                                <w:color w:val="000000"/>
                              </w:rPr>
                              <w:t>Four sailors were sailing a yacht from Southampton to Australia to deliver it to its new owner. The yacht capsized and sank during a storm and the four</w:t>
                            </w:r>
                            <w:r w:rsidR="001805ED">
                              <w:rPr>
                                <w:rFonts w:ascii="Arial" w:hAnsi="Arial" w:cs="Arial"/>
                                <w:color w:val="000000"/>
                              </w:rPr>
                              <w:t>-</w:t>
                            </w:r>
                            <w:r w:rsidRPr="001805ED">
                              <w:rPr>
                                <w:rFonts w:ascii="Arial" w:hAnsi="Arial" w:cs="Arial"/>
                                <w:color w:val="000000"/>
                              </w:rPr>
                              <w:t xml:space="preserve">man crew took to a small lifeboat. They had two tins of turnips but no water. They initially survived on the turnips and by eating a turtle they caught. After 15 days at sea, Parker (the cabin boy), was ill from drinking sea water. The other three crew members discussed drawing lots to decide who should be sacrificed and eaten by the others according to the Customs of the Sea (shipwrecked sailors would do this if they were stranded days from land). One of the crew members (Brooks) refused to be involved so Dudley and Stephens killed the unconscious cabin boy, Parker. All three ate him. After 24 days at </w:t>
                            </w:r>
                            <w:proofErr w:type="gramStart"/>
                            <w:r w:rsidRPr="001805ED">
                              <w:rPr>
                                <w:rFonts w:ascii="Arial" w:hAnsi="Arial" w:cs="Arial"/>
                                <w:color w:val="000000"/>
                              </w:rPr>
                              <w:t>sea</w:t>
                            </w:r>
                            <w:proofErr w:type="gramEnd"/>
                            <w:r w:rsidRPr="001805ED">
                              <w:rPr>
                                <w:rFonts w:ascii="Arial" w:hAnsi="Arial" w:cs="Arial"/>
                                <w:color w:val="000000"/>
                              </w:rPr>
                              <w:t xml:space="preserve"> they were rescued by a passing boat.</w:t>
                            </w:r>
                          </w:p>
                          <w:p w14:paraId="62192A14" w14:textId="77777777" w:rsidR="007539CD" w:rsidRPr="001805ED" w:rsidRDefault="007539CD" w:rsidP="007539CD">
                            <w:pPr>
                              <w:spacing w:line="258" w:lineRule="auto"/>
                              <w:textDirection w:val="btLr"/>
                              <w:rPr>
                                <w:rFonts w:ascii="Arial" w:hAnsi="Arial" w:cs="Arial"/>
                              </w:rPr>
                            </w:pPr>
                            <w:r w:rsidRPr="001805ED">
                              <w:rPr>
                                <w:rFonts w:ascii="Arial" w:hAnsi="Arial" w:cs="Arial"/>
                                <w:color w:val="000000"/>
                              </w:rPr>
                              <w:t xml:space="preserve">When they reached Cornwall all three men were arrested for murder. The charges were dropped against one of the defendant’s Brooks so that he could give evidence for the prosecution. The remaining defendant’s Dudley and Stephens argued that there was no case to answer due to the established Custom of the Sea. This was rejected and the Home Secretary and Attorney General decided to prosecute the defendants for murder. They argued that they had to kill Parker under the law of necessity. </w:t>
                            </w:r>
                          </w:p>
                          <w:p w14:paraId="7A701DF3" w14:textId="77777777" w:rsidR="007539CD" w:rsidRPr="001805ED" w:rsidRDefault="007539CD" w:rsidP="007539CD">
                            <w:pPr>
                              <w:spacing w:after="0" w:line="240" w:lineRule="auto"/>
                              <w:textDirection w:val="btLr"/>
                              <w:rPr>
                                <w:rFonts w:ascii="Arial" w:hAnsi="Arial" w:cs="Arial"/>
                              </w:rPr>
                            </w:pPr>
                          </w:p>
                          <w:p w14:paraId="3A39E791" w14:textId="77777777" w:rsidR="007539CD" w:rsidRPr="001805ED" w:rsidRDefault="007539CD" w:rsidP="007539CD">
                            <w:pPr>
                              <w:spacing w:after="0" w:line="240" w:lineRule="auto"/>
                              <w:textDirection w:val="btLr"/>
                              <w:rPr>
                                <w:rFonts w:ascii="Arial" w:hAnsi="Arial" w:cs="Arial"/>
                              </w:rPr>
                            </w:pPr>
                            <w:r w:rsidRPr="001805ED">
                              <w:rPr>
                                <w:rFonts w:ascii="Arial" w:eastAsia="Arial" w:hAnsi="Arial" w:cs="Arial"/>
                                <w:b/>
                                <w:color w:val="000000"/>
                                <w:sz w:val="26"/>
                              </w:rPr>
                              <w:t>Held</w:t>
                            </w:r>
                            <w:r w:rsidRPr="001805ED">
                              <w:rPr>
                                <w:rFonts w:ascii="Arial" w:eastAsia="Arial" w:hAnsi="Arial" w:cs="Arial"/>
                                <w:color w:val="000000"/>
                                <w:sz w:val="26"/>
                              </w:rPr>
                              <w:t xml:space="preserve">: </w:t>
                            </w:r>
                          </w:p>
                          <w:p w14:paraId="5A757BEB" w14:textId="77777777" w:rsidR="007539CD" w:rsidRPr="001805ED" w:rsidRDefault="007539CD" w:rsidP="007539CD">
                            <w:pPr>
                              <w:spacing w:line="258" w:lineRule="auto"/>
                              <w:textDirection w:val="btLr"/>
                              <w:rPr>
                                <w:rFonts w:ascii="Arial" w:hAnsi="Arial" w:cs="Arial"/>
                              </w:rPr>
                            </w:pPr>
                            <w:r w:rsidRPr="001805ED">
                              <w:rPr>
                                <w:rFonts w:ascii="Arial" w:hAnsi="Arial" w:cs="Arial"/>
                                <w:color w:val="000000"/>
                              </w:rPr>
                              <w:t xml:space="preserve">The defendants were found guilty of murder. The court was not convinced that it was necessary to kill Parker to save themselves. The defendants avoided the death penalty but were granted a pardon and sentenced to six years imprisonment. </w:t>
                            </w:r>
                          </w:p>
                        </w:txbxContent>
                      </wps:txbx>
                      <wps:bodyPr spcFirstLastPara="1" wrap="square" lIns="91425" tIns="45700" rIns="91425" bIns="45700" anchor="t" anchorCtr="0">
                        <a:noAutofit/>
                      </wps:bodyPr>
                    </wps:wsp>
                  </a:graphicData>
                </a:graphic>
              </wp:anchor>
            </w:drawing>
          </mc:Choice>
          <mc:Fallback>
            <w:pict>
              <v:rect w14:anchorId="2DCC76FE" id="Rectangle 29" o:spid="_x0000_s1026" style="position:absolute;margin-left:-40pt;margin-top:18pt;width:538.55pt;height:31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" strokecolor="#456188">
                <v:stroke startarrowwidth="narrow" startarrowlength="short" endarrowwidth="narrow" endarrowlength="short"/>
                <v:shadow on="t"/>
                <v:textbox inset="2.53958mm,1.2694mm,2.53958mm,1.2694mm">
                  <w:txbxContent>
                    <w:p w14:paraId="796285B2" w14:textId="77777777" w:rsidR="007539CD" w:rsidRPr="001805ED" w:rsidRDefault="007539CD" w:rsidP="007539CD">
                      <w:pPr>
                        <w:spacing w:before="120" w:line="258" w:lineRule="auto"/>
                        <w:jc w:val="center"/>
                        <w:textDirection w:val="btLr"/>
                        <w:rPr>
                          <w:rFonts w:ascii="Arial" w:hAnsi="Arial" w:cs="Arial"/>
                        </w:rPr>
                      </w:pPr>
                      <w:r w:rsidRPr="001805ED">
                        <w:rPr>
                          <w:rFonts w:ascii="Arial" w:hAnsi="Arial" w:cs="Arial"/>
                          <w:b/>
                          <w:color w:val="000000"/>
                          <w:sz w:val="26"/>
                        </w:rPr>
                        <w:t>R v Dudley &amp; Stephens (1884)</w:t>
                      </w:r>
                    </w:p>
                    <w:p w14:paraId="53AFE3B7" w14:textId="77777777" w:rsidR="007539CD" w:rsidRPr="001805ED" w:rsidRDefault="007539CD" w:rsidP="007539CD">
                      <w:pPr>
                        <w:spacing w:after="0" w:line="240" w:lineRule="auto"/>
                        <w:textDirection w:val="btLr"/>
                        <w:rPr>
                          <w:rFonts w:ascii="Arial" w:hAnsi="Arial" w:cs="Arial"/>
                        </w:rPr>
                      </w:pPr>
                      <w:r w:rsidRPr="001805ED">
                        <w:rPr>
                          <w:rFonts w:ascii="Arial" w:eastAsia="Arial" w:hAnsi="Arial" w:cs="Arial"/>
                          <w:b/>
                          <w:color w:val="000000"/>
                          <w:sz w:val="26"/>
                        </w:rPr>
                        <w:t xml:space="preserve">Facts: </w:t>
                      </w:r>
                    </w:p>
                    <w:p w14:paraId="1DBFCC9B" w14:textId="7D0F108C" w:rsidR="007539CD" w:rsidRPr="001805ED" w:rsidRDefault="007539CD" w:rsidP="007539CD">
                      <w:pPr>
                        <w:spacing w:line="258" w:lineRule="auto"/>
                        <w:textDirection w:val="btLr"/>
                        <w:rPr>
                          <w:rFonts w:ascii="Arial" w:hAnsi="Arial" w:cs="Arial"/>
                        </w:rPr>
                      </w:pPr>
                      <w:r w:rsidRPr="001805ED">
                        <w:rPr>
                          <w:rFonts w:ascii="Arial" w:hAnsi="Arial" w:cs="Arial"/>
                          <w:color w:val="000000"/>
                        </w:rPr>
                        <w:t>Four sailors were sailing a yacht from Southampton to Australia to deliver it to its new owner. The yacht capsized and sank during a storm and the four</w:t>
                      </w:r>
                      <w:r w:rsidR="001805ED">
                        <w:rPr>
                          <w:rFonts w:ascii="Arial" w:hAnsi="Arial" w:cs="Arial"/>
                          <w:color w:val="000000"/>
                        </w:rPr>
                        <w:t>-</w:t>
                      </w:r>
                      <w:r w:rsidRPr="001805ED">
                        <w:rPr>
                          <w:rFonts w:ascii="Arial" w:hAnsi="Arial" w:cs="Arial"/>
                          <w:color w:val="000000"/>
                        </w:rPr>
                        <w:t xml:space="preserve">man crew took to a small lifeboat. They had two tins of turnips but no water. They initially survived on the turnips and by eating a turtle they caught. After 15 days at sea, Parker (the cabin boy), was ill from drinking sea water. The other three crew members discussed drawing lots to decide who should be sacrificed and eaten by the others according to the Customs of the Sea (shipwrecked sailors would do this if they were stranded days from land). One of the crew members (Brooks) refused to be involved so Dudley and Stephens killed the unconscious cabin boy, Parker. All three ate him. After 24 days at </w:t>
                      </w:r>
                      <w:proofErr w:type="gramStart"/>
                      <w:r w:rsidRPr="001805ED">
                        <w:rPr>
                          <w:rFonts w:ascii="Arial" w:hAnsi="Arial" w:cs="Arial"/>
                          <w:color w:val="000000"/>
                        </w:rPr>
                        <w:t>sea</w:t>
                      </w:r>
                      <w:proofErr w:type="gramEnd"/>
                      <w:r w:rsidRPr="001805ED">
                        <w:rPr>
                          <w:rFonts w:ascii="Arial" w:hAnsi="Arial" w:cs="Arial"/>
                          <w:color w:val="000000"/>
                        </w:rPr>
                        <w:t xml:space="preserve"> they were rescued by a passing boat.</w:t>
                      </w:r>
                    </w:p>
                    <w:p w14:paraId="62192A14" w14:textId="77777777" w:rsidR="007539CD" w:rsidRPr="001805ED" w:rsidRDefault="007539CD" w:rsidP="007539CD">
                      <w:pPr>
                        <w:spacing w:line="258" w:lineRule="auto"/>
                        <w:textDirection w:val="btLr"/>
                        <w:rPr>
                          <w:rFonts w:ascii="Arial" w:hAnsi="Arial" w:cs="Arial"/>
                        </w:rPr>
                      </w:pPr>
                      <w:r w:rsidRPr="001805ED">
                        <w:rPr>
                          <w:rFonts w:ascii="Arial" w:hAnsi="Arial" w:cs="Arial"/>
                          <w:color w:val="000000"/>
                        </w:rPr>
                        <w:t xml:space="preserve">When they reached Cornwall all three men were arrested for murder. The charges were dropped against one of the defendant’s Brooks so that he could give evidence for the prosecution. The remaining defendant’s Dudley and Stephens argued that there was no case to answer due to the established Custom of the Sea. This was rejected and the Home Secretary and Attorney General decided to prosecute the defendants for murder. They argued that they had to kill Parker under the law of necessity. </w:t>
                      </w:r>
                    </w:p>
                    <w:p w14:paraId="7A701DF3" w14:textId="77777777" w:rsidR="007539CD" w:rsidRPr="001805ED" w:rsidRDefault="007539CD" w:rsidP="007539CD">
                      <w:pPr>
                        <w:spacing w:after="0" w:line="240" w:lineRule="auto"/>
                        <w:textDirection w:val="btLr"/>
                        <w:rPr>
                          <w:rFonts w:ascii="Arial" w:hAnsi="Arial" w:cs="Arial"/>
                        </w:rPr>
                      </w:pPr>
                    </w:p>
                    <w:p w14:paraId="3A39E791" w14:textId="77777777" w:rsidR="007539CD" w:rsidRPr="001805ED" w:rsidRDefault="007539CD" w:rsidP="007539CD">
                      <w:pPr>
                        <w:spacing w:after="0" w:line="240" w:lineRule="auto"/>
                        <w:textDirection w:val="btLr"/>
                        <w:rPr>
                          <w:rFonts w:ascii="Arial" w:hAnsi="Arial" w:cs="Arial"/>
                        </w:rPr>
                      </w:pPr>
                      <w:r w:rsidRPr="001805ED">
                        <w:rPr>
                          <w:rFonts w:ascii="Arial" w:eastAsia="Arial" w:hAnsi="Arial" w:cs="Arial"/>
                          <w:b/>
                          <w:color w:val="000000"/>
                          <w:sz w:val="26"/>
                        </w:rPr>
                        <w:t>Held</w:t>
                      </w:r>
                      <w:r w:rsidRPr="001805ED">
                        <w:rPr>
                          <w:rFonts w:ascii="Arial" w:eastAsia="Arial" w:hAnsi="Arial" w:cs="Arial"/>
                          <w:color w:val="000000"/>
                          <w:sz w:val="26"/>
                        </w:rPr>
                        <w:t xml:space="preserve">: </w:t>
                      </w:r>
                    </w:p>
                    <w:p w14:paraId="5A757BEB" w14:textId="77777777" w:rsidR="007539CD" w:rsidRPr="001805ED" w:rsidRDefault="007539CD" w:rsidP="007539CD">
                      <w:pPr>
                        <w:spacing w:line="258" w:lineRule="auto"/>
                        <w:textDirection w:val="btLr"/>
                        <w:rPr>
                          <w:rFonts w:ascii="Arial" w:hAnsi="Arial" w:cs="Arial"/>
                        </w:rPr>
                      </w:pPr>
                      <w:r w:rsidRPr="001805ED">
                        <w:rPr>
                          <w:rFonts w:ascii="Arial" w:hAnsi="Arial" w:cs="Arial"/>
                          <w:color w:val="000000"/>
                        </w:rPr>
                        <w:t xml:space="preserve">The defendants were found guilty of murder. The court was not convinced that it was necessary to kill Parker to save themselves. The defendants avoided the death penalty but were granted a pardon and sentenced to six years imprisonment. </w:t>
                      </w:r>
                    </w:p>
                  </w:txbxContent>
                </v:textbox>
                <w10:wrap type="square"/>
              </v:rect>
            </w:pict>
          </mc:Fallback>
        </mc:AlternateContent>
      </w:r>
    </w:p>
    <w:p w14:paraId="60C48F76" w14:textId="77777777" w:rsidR="008F1841" w:rsidRDefault="008F1841" w:rsidP="006AED39">
      <w:pPr>
        <w:rPr>
          <w:rFonts w:ascii="Arial" w:hAnsi="Arial" w:cs="Arial"/>
          <w:b/>
          <w:bCs/>
          <w:u w:val="single"/>
        </w:rPr>
      </w:pPr>
    </w:p>
    <w:p w14:paraId="478D1275" w14:textId="77777777" w:rsidR="008F1841" w:rsidRDefault="008F1841" w:rsidP="006AED39">
      <w:pPr>
        <w:rPr>
          <w:rFonts w:ascii="Arial" w:hAnsi="Arial" w:cs="Arial"/>
          <w:b/>
          <w:bCs/>
          <w:u w:val="single"/>
        </w:rPr>
      </w:pPr>
    </w:p>
    <w:p w14:paraId="3D1F0FD1" w14:textId="6FC083CC" w:rsidR="43597514" w:rsidRDefault="43597514" w:rsidP="006AED39">
      <w:pPr>
        <w:rPr>
          <w:rFonts w:ascii="Arial" w:hAnsi="Arial" w:cs="Arial"/>
          <w:b/>
          <w:bCs/>
          <w:u w:val="single"/>
        </w:rPr>
      </w:pPr>
      <w:r w:rsidRPr="006AED39">
        <w:rPr>
          <w:rFonts w:ascii="Arial" w:hAnsi="Arial" w:cs="Arial"/>
          <w:b/>
          <w:bCs/>
          <w:u w:val="single"/>
        </w:rPr>
        <w:t>Task</w:t>
      </w:r>
    </w:p>
    <w:p w14:paraId="2C817412" w14:textId="779C5555" w:rsidR="007539CD" w:rsidRPr="007539CD" w:rsidRDefault="43597514" w:rsidP="007539CD">
      <w:pPr>
        <w:numPr>
          <w:ilvl w:val="0"/>
          <w:numId w:val="1"/>
        </w:numPr>
        <w:rPr>
          <w:rFonts w:ascii="Arial" w:hAnsi="Arial" w:cs="Arial"/>
        </w:rPr>
      </w:pPr>
      <w:r w:rsidRPr="006AED39">
        <w:rPr>
          <w:rFonts w:ascii="Arial" w:hAnsi="Arial" w:cs="Arial"/>
        </w:rPr>
        <w:t xml:space="preserve">Do you think </w:t>
      </w:r>
      <w:r w:rsidR="63184563" w:rsidRPr="006AED39">
        <w:rPr>
          <w:rFonts w:ascii="Arial" w:hAnsi="Arial" w:cs="Arial"/>
        </w:rPr>
        <w:t xml:space="preserve">this </w:t>
      </w:r>
      <w:r w:rsidR="648B349D" w:rsidRPr="006AED39">
        <w:rPr>
          <w:rFonts w:ascii="Arial" w:hAnsi="Arial" w:cs="Arial"/>
        </w:rPr>
        <w:t xml:space="preserve">is </w:t>
      </w:r>
      <w:r w:rsidR="63184563" w:rsidRPr="006AED39">
        <w:rPr>
          <w:rFonts w:ascii="Arial" w:hAnsi="Arial" w:cs="Arial"/>
        </w:rPr>
        <w:t xml:space="preserve">a criminal </w:t>
      </w:r>
      <w:r w:rsidR="3B9DFD4E" w:rsidRPr="006AED39">
        <w:rPr>
          <w:rFonts w:ascii="Arial" w:hAnsi="Arial" w:cs="Arial"/>
        </w:rPr>
        <w:t xml:space="preserve">case </w:t>
      </w:r>
      <w:r w:rsidR="63184563" w:rsidRPr="006AED39">
        <w:rPr>
          <w:rFonts w:ascii="Arial" w:hAnsi="Arial" w:cs="Arial"/>
        </w:rPr>
        <w:t xml:space="preserve">or civil case?  </w:t>
      </w:r>
      <w:r w:rsidR="29127E11" w:rsidRPr="006AED39">
        <w:rPr>
          <w:rFonts w:ascii="Arial" w:hAnsi="Arial" w:cs="Arial"/>
        </w:rPr>
        <w:t>Which words or phrases in</w:t>
      </w:r>
      <w:r w:rsidR="63184563" w:rsidRPr="006AED39">
        <w:rPr>
          <w:rFonts w:ascii="Arial" w:hAnsi="Arial" w:cs="Arial"/>
        </w:rPr>
        <w:t xml:space="preserve"> the content</w:t>
      </w:r>
      <w:r w:rsidR="0864F0AA" w:rsidRPr="006AED39">
        <w:rPr>
          <w:rFonts w:ascii="Arial" w:hAnsi="Arial" w:cs="Arial"/>
        </w:rPr>
        <w:t xml:space="preserve"> above</w:t>
      </w:r>
      <w:r w:rsidR="63184563" w:rsidRPr="006AED39">
        <w:rPr>
          <w:rFonts w:ascii="Arial" w:hAnsi="Arial" w:cs="Arial"/>
        </w:rPr>
        <w:t xml:space="preserve"> supports your answer.</w:t>
      </w:r>
    </w:p>
    <w:p w14:paraId="7D4E946D" w14:textId="10FAF526" w:rsidR="007539CD" w:rsidRPr="007539CD" w:rsidRDefault="2DC05AEF" w:rsidP="007539CD">
      <w:pPr>
        <w:numPr>
          <w:ilvl w:val="0"/>
          <w:numId w:val="1"/>
        </w:numPr>
        <w:rPr>
          <w:rFonts w:ascii="Arial" w:hAnsi="Arial" w:cs="Arial"/>
        </w:rPr>
      </w:pPr>
      <w:r w:rsidRPr="006AED39">
        <w:rPr>
          <w:rFonts w:ascii="Arial" w:hAnsi="Arial" w:cs="Arial"/>
        </w:rPr>
        <w:t xml:space="preserve">What do you feel are the </w:t>
      </w:r>
      <w:r w:rsidR="63184563" w:rsidRPr="006AED39">
        <w:rPr>
          <w:rFonts w:ascii="Arial" w:hAnsi="Arial" w:cs="Arial"/>
        </w:rPr>
        <w:t>most important facts in this case</w:t>
      </w:r>
      <w:r w:rsidR="0ECB870E" w:rsidRPr="006AED39">
        <w:rPr>
          <w:rFonts w:ascii="Arial" w:hAnsi="Arial" w:cs="Arial"/>
        </w:rPr>
        <w:t>?</w:t>
      </w:r>
    </w:p>
    <w:p w14:paraId="4AA11B26" w14:textId="740648CF" w:rsidR="007539CD" w:rsidRPr="007539CD" w:rsidRDefault="63184563" w:rsidP="007539CD">
      <w:pPr>
        <w:numPr>
          <w:ilvl w:val="0"/>
          <w:numId w:val="1"/>
        </w:numPr>
        <w:rPr>
          <w:rFonts w:ascii="Arial" w:hAnsi="Arial" w:cs="Arial"/>
        </w:rPr>
      </w:pPr>
      <w:r w:rsidRPr="007539CD">
        <w:rPr>
          <w:rFonts w:ascii="Arial" w:hAnsi="Arial" w:cs="Arial"/>
        </w:rPr>
        <w:t>What defence did the</w:t>
      </w:r>
      <w:r w:rsidR="58BC37EB" w:rsidRPr="007539CD">
        <w:rPr>
          <w:rFonts w:ascii="Arial" w:hAnsi="Arial" w:cs="Arial"/>
        </w:rPr>
        <w:t xml:space="preserve"> defendants</w:t>
      </w:r>
      <w:r w:rsidRPr="007539CD">
        <w:rPr>
          <w:rFonts w:ascii="Arial" w:hAnsi="Arial" w:cs="Arial"/>
        </w:rPr>
        <w:t xml:space="preserve"> raise? </w:t>
      </w:r>
    </w:p>
    <w:p w14:paraId="219B5CE5" w14:textId="616A3D46" w:rsidR="007539CD" w:rsidRPr="007539CD" w:rsidRDefault="63184563" w:rsidP="007539CD">
      <w:pPr>
        <w:numPr>
          <w:ilvl w:val="0"/>
          <w:numId w:val="1"/>
        </w:numPr>
        <w:rPr>
          <w:rFonts w:ascii="Arial" w:hAnsi="Arial" w:cs="Arial"/>
        </w:rPr>
      </w:pPr>
      <w:r w:rsidRPr="006AED39">
        <w:rPr>
          <w:rFonts w:ascii="Arial" w:hAnsi="Arial" w:cs="Arial"/>
        </w:rPr>
        <w:t>What was the verdict</w:t>
      </w:r>
      <w:r w:rsidR="0FA74FFD" w:rsidRPr="006AED39">
        <w:rPr>
          <w:rFonts w:ascii="Arial" w:hAnsi="Arial" w:cs="Arial"/>
        </w:rPr>
        <w:t xml:space="preserve">, </w:t>
      </w:r>
      <w:proofErr w:type="gramStart"/>
      <w:r w:rsidR="559F4EF8" w:rsidRPr="006AED39">
        <w:rPr>
          <w:rFonts w:ascii="Arial" w:hAnsi="Arial" w:cs="Arial"/>
        </w:rPr>
        <w:t>i.e.</w:t>
      </w:r>
      <w:proofErr w:type="gramEnd"/>
      <w:r w:rsidR="0FA74FFD" w:rsidRPr="006AED39">
        <w:rPr>
          <w:rFonts w:ascii="Arial" w:hAnsi="Arial" w:cs="Arial"/>
        </w:rPr>
        <w:t xml:space="preserve"> what was the courts’ decision</w:t>
      </w:r>
      <w:r w:rsidRPr="006AED39">
        <w:rPr>
          <w:rFonts w:ascii="Arial" w:hAnsi="Arial" w:cs="Arial"/>
        </w:rPr>
        <w:t>?</w:t>
      </w:r>
    </w:p>
    <w:p w14:paraId="604779BB" w14:textId="47002303" w:rsidR="007539CD" w:rsidRPr="007539CD" w:rsidRDefault="63184563" w:rsidP="007539CD">
      <w:pPr>
        <w:numPr>
          <w:ilvl w:val="0"/>
          <w:numId w:val="1"/>
        </w:numPr>
        <w:rPr>
          <w:rFonts w:ascii="Arial" w:hAnsi="Arial" w:cs="Arial"/>
        </w:rPr>
      </w:pPr>
      <w:r w:rsidRPr="006AED39">
        <w:rPr>
          <w:rFonts w:ascii="Arial" w:hAnsi="Arial" w:cs="Arial"/>
        </w:rPr>
        <w:t>As a member of the jury in this case would you have found them guilty or not guilty?</w:t>
      </w:r>
      <w:r w:rsidR="554A84AF" w:rsidRPr="006AED39">
        <w:rPr>
          <w:rFonts w:ascii="Arial" w:hAnsi="Arial" w:cs="Arial"/>
        </w:rPr>
        <w:t xml:space="preserve"> </w:t>
      </w:r>
      <w:r w:rsidR="129FE296" w:rsidRPr="006AED39">
        <w:rPr>
          <w:rFonts w:ascii="Arial" w:hAnsi="Arial" w:cs="Arial"/>
        </w:rPr>
        <w:t>Explain your reasons w</w:t>
      </w:r>
      <w:r w:rsidR="554A84AF" w:rsidRPr="006AED39">
        <w:rPr>
          <w:rFonts w:ascii="Arial" w:hAnsi="Arial" w:cs="Arial"/>
        </w:rPr>
        <w:t>hy?</w:t>
      </w:r>
    </w:p>
    <w:p w14:paraId="31F74EE8" w14:textId="1F03D477" w:rsidR="000E6E7B" w:rsidRPr="001805ED" w:rsidRDefault="63184563" w:rsidP="007539CD">
      <w:pPr>
        <w:numPr>
          <w:ilvl w:val="0"/>
          <w:numId w:val="1"/>
        </w:numPr>
        <w:rPr>
          <w:rFonts w:ascii="Arial" w:hAnsi="Arial" w:cs="Arial"/>
        </w:rPr>
      </w:pPr>
      <w:r w:rsidRPr="006AED39">
        <w:rPr>
          <w:rFonts w:ascii="Arial" w:hAnsi="Arial" w:cs="Arial"/>
        </w:rPr>
        <w:t>What would you have done in their situation?</w:t>
      </w:r>
      <w:r w:rsidR="6FD784AF" w:rsidRPr="006AED39">
        <w:rPr>
          <w:rFonts w:ascii="Arial" w:hAnsi="Arial" w:cs="Arial"/>
        </w:rPr>
        <w:t xml:space="preserve"> Why?</w:t>
      </w:r>
    </w:p>
    <w:sectPr w:rsidR="000E6E7B" w:rsidRPr="001805ED" w:rsidSect="0077450C">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BAC7" w14:textId="77777777" w:rsidR="00F17097" w:rsidRDefault="00F17097" w:rsidP="00F17097">
      <w:pPr>
        <w:spacing w:after="0" w:line="240" w:lineRule="auto"/>
      </w:pPr>
      <w:r>
        <w:separator/>
      </w:r>
    </w:p>
  </w:endnote>
  <w:endnote w:type="continuationSeparator" w:id="0">
    <w:p w14:paraId="2F120225" w14:textId="77777777" w:rsidR="00F17097" w:rsidRDefault="00F17097" w:rsidP="00F1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F2AF" w14:textId="77777777" w:rsidR="00F17097" w:rsidRDefault="00F17097" w:rsidP="00F17097">
      <w:pPr>
        <w:spacing w:after="0" w:line="240" w:lineRule="auto"/>
      </w:pPr>
      <w:r>
        <w:separator/>
      </w:r>
    </w:p>
  </w:footnote>
  <w:footnote w:type="continuationSeparator" w:id="0">
    <w:p w14:paraId="0AA2839E" w14:textId="77777777" w:rsidR="00F17097" w:rsidRDefault="00F17097" w:rsidP="00F17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836" w14:textId="5955D55E" w:rsidR="00F17097" w:rsidRDefault="00F17097" w:rsidP="008F1841">
    <w:pPr>
      <w:spacing w:after="0"/>
      <w:ind w:left="-709"/>
      <w:jc w:val="right"/>
      <w:rPr>
        <w:rFonts w:ascii="Arial" w:hAnsi="Arial" w:cs="Arial"/>
        <w:b/>
        <w:bCs/>
        <w:color w:val="CC0088"/>
        <w:sz w:val="52"/>
        <w:szCs w:val="52"/>
      </w:rPr>
    </w:pPr>
    <w:r>
      <w:rPr>
        <w:noProof/>
      </w:rPr>
      <w:drawing>
        <wp:anchor distT="0" distB="0" distL="114300" distR="114300" simplePos="0" relativeHeight="251659264" behindDoc="0" locked="0" layoutInCell="1" allowOverlap="1" wp14:anchorId="4E73C02C" wp14:editId="49A0266F">
          <wp:simplePos x="0" y="0"/>
          <wp:positionH relativeFrom="margin">
            <wp:align>left</wp:align>
          </wp:positionH>
          <wp:positionV relativeFrom="paragraph">
            <wp:posOffset>7620</wp:posOffset>
          </wp:positionV>
          <wp:extent cx="2292350" cy="523875"/>
          <wp:effectExtent l="0" t="0" r="0" b="9525"/>
          <wp:wrapThrough wrapText="bothSides">
            <wp:wrapPolygon edited="0">
              <wp:start x="0" y="0"/>
              <wp:lineTo x="0" y="21207"/>
              <wp:lineTo x="21361" y="21207"/>
              <wp:lineTo x="2136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CC0088"/>
        <w:sz w:val="52"/>
        <w:szCs w:val="52"/>
      </w:rPr>
      <w:t>Law Level 2 BTEC</w:t>
    </w:r>
  </w:p>
  <w:p w14:paraId="6E2A1AF4" w14:textId="77777777" w:rsidR="00F17097" w:rsidRDefault="00F1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942"/>
    <w:multiLevelType w:val="multilevel"/>
    <w:tmpl w:val="57363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143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CD"/>
    <w:rsid w:val="000E6E7B"/>
    <w:rsid w:val="001805ED"/>
    <w:rsid w:val="00457D5F"/>
    <w:rsid w:val="004633B7"/>
    <w:rsid w:val="006AED39"/>
    <w:rsid w:val="007539CD"/>
    <w:rsid w:val="0077450C"/>
    <w:rsid w:val="008F1841"/>
    <w:rsid w:val="009C606C"/>
    <w:rsid w:val="00A213F9"/>
    <w:rsid w:val="00C545A1"/>
    <w:rsid w:val="00CF20B2"/>
    <w:rsid w:val="00E85B55"/>
    <w:rsid w:val="00EF3D9E"/>
    <w:rsid w:val="00F17097"/>
    <w:rsid w:val="00F618D4"/>
    <w:rsid w:val="00FD022B"/>
    <w:rsid w:val="0864F0AA"/>
    <w:rsid w:val="0ECB870E"/>
    <w:rsid w:val="0FA74FFD"/>
    <w:rsid w:val="10587437"/>
    <w:rsid w:val="129FE296"/>
    <w:rsid w:val="14400FED"/>
    <w:rsid w:val="15DBE04E"/>
    <w:rsid w:val="258732E4"/>
    <w:rsid w:val="29127E11"/>
    <w:rsid w:val="2D4C585C"/>
    <w:rsid w:val="2DC05AEF"/>
    <w:rsid w:val="324C8D8F"/>
    <w:rsid w:val="3B9DFD4E"/>
    <w:rsid w:val="43597514"/>
    <w:rsid w:val="4E422AE4"/>
    <w:rsid w:val="501BCEF7"/>
    <w:rsid w:val="554A84AF"/>
    <w:rsid w:val="559F4EF8"/>
    <w:rsid w:val="56BD0F8C"/>
    <w:rsid w:val="58BC37EB"/>
    <w:rsid w:val="63184563"/>
    <w:rsid w:val="648B349D"/>
    <w:rsid w:val="6FD784AF"/>
    <w:rsid w:val="7AD180ED"/>
    <w:rsid w:val="7C6D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5726"/>
  <w15:chartTrackingRefBased/>
  <w15:docId w15:val="{7685D5A5-070F-4C6C-8494-93980219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39CD"/>
    <w:pPr>
      <w:spacing w:line="259" w:lineRule="auto"/>
    </w:pPr>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5F"/>
    <w:pPr>
      <w:ind w:left="720"/>
      <w:contextualSpacing/>
    </w:pPr>
  </w:style>
  <w:style w:type="paragraph" w:styleId="BalloonText">
    <w:name w:val="Balloon Text"/>
    <w:basedOn w:val="Normal"/>
    <w:link w:val="BalloonTextChar"/>
    <w:uiPriority w:val="99"/>
    <w:semiHidden/>
    <w:unhideWhenUsed/>
    <w:rsid w:val="0018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ED"/>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F17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97"/>
    <w:rPr>
      <w:rFonts w:ascii="Calibri" w:eastAsia="Calibri" w:hAnsi="Calibri" w:cs="Calibri"/>
      <w:lang w:val="en-GB" w:eastAsia="en-GB"/>
    </w:rPr>
  </w:style>
  <w:style w:type="paragraph" w:styleId="Footer">
    <w:name w:val="footer"/>
    <w:basedOn w:val="Normal"/>
    <w:link w:val="FooterChar"/>
    <w:uiPriority w:val="99"/>
    <w:unhideWhenUsed/>
    <w:rsid w:val="00F17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97"/>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E2F3D244B884D98BB36083A38CFDD" ma:contentTypeVersion="9" ma:contentTypeDescription="Create a new document." ma:contentTypeScope="" ma:versionID="12db95b8f661592049406111a840ebb4">
  <xsd:schema xmlns:xsd="http://www.w3.org/2001/XMLSchema" xmlns:xs="http://www.w3.org/2001/XMLSchema" xmlns:p="http://schemas.microsoft.com/office/2006/metadata/properties" xmlns:ns2="01df4145-4620-4c4f-b5dd-48c4bd3bb6e7" targetNamespace="http://schemas.microsoft.com/office/2006/metadata/properties" ma:root="true" ma:fieldsID="27188e556259a63490c629f85fef9e30" ns2:_="">
    <xsd:import namespace="01df4145-4620-4c4f-b5dd-48c4bd3bb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4145-4620-4c4f-b5dd-48c4bd3bb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C53FE-61EA-4DFB-AB6F-7E1FC7DAFB79}">
  <ds:schemaRefs>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01df4145-4620-4c4f-b5dd-48c4bd3bb6e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2B496F-5E11-42C0-A7AF-095E35AE3147}">
  <ds:schemaRefs>
    <ds:schemaRef ds:uri="http://schemas.microsoft.com/sharepoint/v3/contenttype/forms"/>
  </ds:schemaRefs>
</ds:datastoreItem>
</file>

<file path=customXml/itemProps3.xml><?xml version="1.0" encoding="utf-8"?>
<ds:datastoreItem xmlns:ds="http://schemas.openxmlformats.org/officeDocument/2006/customXml" ds:itemID="{5177786E-E03A-46F3-A778-FC93A37F0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4145-4620-4c4f-b5dd-48c4bd3bb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Mariyum Kabir</dc:creator>
  <cp:keywords/>
  <dc:description/>
  <cp:lastModifiedBy>Poonam Madhu</cp:lastModifiedBy>
  <cp:revision>2</cp:revision>
  <cp:lastPrinted>2020-08-19T17:11:00Z</cp:lastPrinted>
  <dcterms:created xsi:type="dcterms:W3CDTF">2023-07-27T14:20:00Z</dcterms:created>
  <dcterms:modified xsi:type="dcterms:W3CDTF">2023-07-27T14:20:00Z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0x01010051AE2F3D244B884D98BB36083A38CFDD</vt:lpwstr>
  </property>
</Properties>
</file>