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D04D" w14:textId="77777777" w:rsidR="00DB1DBD" w:rsidRPr="00DB1DBD" w:rsidRDefault="00DB1DBD" w:rsidP="009E13E6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4"/>
          <w:szCs w:val="24"/>
        </w:rPr>
      </w:pPr>
    </w:p>
    <w:p w14:paraId="6E50D23E" w14:textId="77777777" w:rsidR="005B1676" w:rsidRPr="00DB1DBD" w:rsidRDefault="002F2229" w:rsidP="00C527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This must be completed and </w:t>
      </w:r>
      <w:r w:rsidRPr="00DB1DBD">
        <w:rPr>
          <w:rFonts w:ascii="Arial" w:hAnsi="Arial" w:cs="Arial"/>
          <w:b/>
          <w:sz w:val="24"/>
          <w:szCs w:val="32"/>
        </w:rPr>
        <w:t>handed in</w:t>
      </w:r>
      <w:r w:rsidR="005B1676" w:rsidRPr="00DB1DBD">
        <w:rPr>
          <w:rFonts w:ascii="Arial" w:hAnsi="Arial" w:cs="Arial"/>
          <w:sz w:val="24"/>
          <w:szCs w:val="32"/>
        </w:rPr>
        <w:t xml:space="preserve"> when you attend your </w:t>
      </w:r>
      <w:r w:rsidR="005B1676" w:rsidRPr="00DB1DBD">
        <w:rPr>
          <w:rFonts w:ascii="Arial" w:hAnsi="Arial" w:cs="Arial"/>
          <w:b/>
          <w:sz w:val="24"/>
          <w:szCs w:val="32"/>
        </w:rPr>
        <w:t>first Accounting lesson</w:t>
      </w:r>
    </w:p>
    <w:p w14:paraId="2D9E7E2C" w14:textId="77777777" w:rsidR="005B1676" w:rsidRPr="00DB1DBD" w:rsidRDefault="005B1676" w:rsidP="00C527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This must be </w:t>
      </w:r>
      <w:r w:rsidRPr="00DB1DBD">
        <w:rPr>
          <w:rFonts w:ascii="Arial" w:hAnsi="Arial" w:cs="Arial"/>
          <w:b/>
          <w:sz w:val="24"/>
          <w:szCs w:val="32"/>
        </w:rPr>
        <w:t>hand written</w:t>
      </w:r>
      <w:r w:rsidRPr="00DB1DBD">
        <w:rPr>
          <w:rFonts w:ascii="Arial" w:hAnsi="Arial" w:cs="Arial"/>
          <w:sz w:val="24"/>
          <w:szCs w:val="32"/>
        </w:rPr>
        <w:t xml:space="preserve"> not word processed. You will need</w:t>
      </w:r>
      <w:r w:rsidR="006432DC" w:rsidRPr="00DB1DBD">
        <w:rPr>
          <w:rFonts w:ascii="Arial" w:hAnsi="Arial" w:cs="Arial"/>
          <w:sz w:val="24"/>
          <w:szCs w:val="32"/>
        </w:rPr>
        <w:t xml:space="preserve"> to do some </w:t>
      </w:r>
      <w:r w:rsidR="006432DC" w:rsidRPr="00DB1DBD">
        <w:rPr>
          <w:rFonts w:ascii="Arial" w:hAnsi="Arial" w:cs="Arial"/>
          <w:b/>
          <w:sz w:val="24"/>
          <w:szCs w:val="32"/>
        </w:rPr>
        <w:t>research</w:t>
      </w:r>
      <w:r w:rsidR="006432DC" w:rsidRPr="00DB1DBD">
        <w:rPr>
          <w:rFonts w:ascii="Arial" w:hAnsi="Arial" w:cs="Arial"/>
          <w:sz w:val="24"/>
          <w:szCs w:val="32"/>
        </w:rPr>
        <w:t xml:space="preserve"> to find the answers</w:t>
      </w:r>
      <w:r w:rsidR="00DB1DBD">
        <w:rPr>
          <w:rFonts w:ascii="Arial" w:hAnsi="Arial" w:cs="Arial"/>
          <w:sz w:val="24"/>
          <w:szCs w:val="32"/>
        </w:rPr>
        <w:t>.</w:t>
      </w:r>
    </w:p>
    <w:p w14:paraId="345B3C52" w14:textId="77777777" w:rsidR="005B1676" w:rsidRPr="00DB1DBD" w:rsidRDefault="005B1676" w:rsidP="005B1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32"/>
        </w:rPr>
      </w:pPr>
      <w:proofErr w:type="gramStart"/>
      <w:r w:rsidRPr="00DB1DBD">
        <w:rPr>
          <w:rFonts w:ascii="Arial" w:hAnsi="Arial" w:cs="Arial"/>
          <w:b/>
          <w:sz w:val="28"/>
          <w:szCs w:val="32"/>
        </w:rPr>
        <w:t xml:space="preserve">Name </w:t>
      </w:r>
      <w:r w:rsidR="00E9584C"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:</w:t>
      </w:r>
      <w:proofErr w:type="gramEnd"/>
      <w:r w:rsidR="002F2229"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</w:t>
      </w:r>
    </w:p>
    <w:p w14:paraId="2B25E391" w14:textId="77777777" w:rsidR="00C52757" w:rsidRPr="00DB1DBD" w:rsidRDefault="00C52757" w:rsidP="005B1676">
      <w:pPr>
        <w:rPr>
          <w:rFonts w:ascii="Arial" w:hAnsi="Arial" w:cs="Arial"/>
          <w:b/>
          <w:sz w:val="24"/>
          <w:szCs w:val="32"/>
        </w:rPr>
      </w:pPr>
    </w:p>
    <w:p w14:paraId="6797F9FB" w14:textId="77777777" w:rsidR="00D434A9" w:rsidRPr="00DB1DBD" w:rsidRDefault="005B1676" w:rsidP="005B16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>Accounts are prepared for different grou</w:t>
      </w:r>
      <w:r w:rsidR="002F2229" w:rsidRPr="00DB1DBD">
        <w:rPr>
          <w:rFonts w:ascii="Arial" w:hAnsi="Arial" w:cs="Arial"/>
          <w:sz w:val="24"/>
          <w:szCs w:val="32"/>
        </w:rPr>
        <w:t xml:space="preserve">ps in society. These are called </w:t>
      </w:r>
      <w:proofErr w:type="spellStart"/>
      <w:r w:rsidRPr="00DB1DBD">
        <w:rPr>
          <w:rFonts w:ascii="Arial" w:hAnsi="Arial" w:cs="Arial"/>
          <w:b/>
          <w:sz w:val="24"/>
          <w:szCs w:val="32"/>
        </w:rPr>
        <w:t>Stakeholders’</w:t>
      </w:r>
      <w:r w:rsidR="002F2229" w:rsidRPr="00DB1DBD">
        <w:rPr>
          <w:rFonts w:ascii="Arial" w:hAnsi="Arial" w:cs="Arial"/>
          <w:b/>
          <w:sz w:val="24"/>
          <w:szCs w:val="32"/>
        </w:rPr>
        <w:t>s</w:t>
      </w:r>
      <w:proofErr w:type="spellEnd"/>
    </w:p>
    <w:p w14:paraId="4C5DF6E3" w14:textId="77777777" w:rsidR="005B1676" w:rsidRPr="00DB1DBD" w:rsidRDefault="00D434A9" w:rsidP="005B1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Explain </w:t>
      </w:r>
      <w:r w:rsidR="005B1676" w:rsidRPr="00DB1DBD">
        <w:rPr>
          <w:rFonts w:ascii="Arial" w:hAnsi="Arial" w:cs="Arial"/>
          <w:sz w:val="24"/>
          <w:szCs w:val="32"/>
        </w:rPr>
        <w:t>the term</w:t>
      </w:r>
      <w:r w:rsidR="00C52757" w:rsidRPr="00DB1DBD">
        <w:rPr>
          <w:rFonts w:ascii="Arial" w:hAnsi="Arial" w:cs="Arial"/>
          <w:sz w:val="24"/>
          <w:szCs w:val="32"/>
        </w:rPr>
        <w:t xml:space="preserve"> </w:t>
      </w:r>
      <w:r w:rsidR="00C52757" w:rsidRPr="00DB1DBD">
        <w:rPr>
          <w:rFonts w:ascii="Arial" w:hAnsi="Arial" w:cs="Arial"/>
          <w:b/>
          <w:sz w:val="24"/>
          <w:szCs w:val="32"/>
        </w:rPr>
        <w:t>Stakehol</w:t>
      </w:r>
      <w:r w:rsidR="005B1676" w:rsidRPr="00DB1DBD">
        <w:rPr>
          <w:rFonts w:ascii="Arial" w:hAnsi="Arial" w:cs="Arial"/>
          <w:b/>
          <w:sz w:val="24"/>
          <w:szCs w:val="32"/>
        </w:rPr>
        <w:t>der</w:t>
      </w:r>
    </w:p>
    <w:p w14:paraId="4BD54119" w14:textId="77777777" w:rsidR="00C52757" w:rsidRPr="00DB1DBD" w:rsidRDefault="00C52757" w:rsidP="00C5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32"/>
          <w:u w:val="single"/>
        </w:rPr>
      </w:pP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3E6"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14:paraId="4F2F45BB" w14:textId="77777777" w:rsidR="005B1676" w:rsidRPr="00DB1DBD" w:rsidRDefault="005B1676" w:rsidP="005B1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</w:rPr>
      </w:pPr>
    </w:p>
    <w:p w14:paraId="6392F51E" w14:textId="77777777" w:rsidR="002F2229" w:rsidRPr="00DB1DBD" w:rsidRDefault="002F2229" w:rsidP="002F2229">
      <w:pPr>
        <w:pStyle w:val="ListParagraph"/>
        <w:rPr>
          <w:rFonts w:ascii="Arial" w:hAnsi="Arial" w:cs="Arial"/>
          <w:b/>
          <w:sz w:val="28"/>
          <w:szCs w:val="32"/>
        </w:rPr>
      </w:pPr>
    </w:p>
    <w:p w14:paraId="17D2661A" w14:textId="77777777" w:rsidR="00C52757" w:rsidRPr="00DB1DBD" w:rsidRDefault="002F2229" w:rsidP="005B16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Some </w:t>
      </w:r>
      <w:r w:rsidR="00DB1DBD">
        <w:rPr>
          <w:rFonts w:ascii="Arial" w:hAnsi="Arial" w:cs="Arial"/>
          <w:sz w:val="24"/>
          <w:szCs w:val="32"/>
        </w:rPr>
        <w:t>s</w:t>
      </w:r>
      <w:r w:rsidRPr="00DB1DBD">
        <w:rPr>
          <w:rFonts w:ascii="Arial" w:hAnsi="Arial" w:cs="Arial"/>
          <w:sz w:val="24"/>
          <w:szCs w:val="32"/>
        </w:rPr>
        <w:t xml:space="preserve">takeholders are </w:t>
      </w:r>
      <w:r w:rsidRPr="00DB1DBD">
        <w:rPr>
          <w:rFonts w:ascii="Arial" w:hAnsi="Arial" w:cs="Arial"/>
          <w:b/>
          <w:sz w:val="24"/>
          <w:szCs w:val="32"/>
        </w:rPr>
        <w:t>Internal</w:t>
      </w:r>
      <w:r w:rsidRPr="00DB1DBD">
        <w:rPr>
          <w:rFonts w:ascii="Arial" w:hAnsi="Arial" w:cs="Arial"/>
          <w:sz w:val="24"/>
          <w:szCs w:val="32"/>
        </w:rPr>
        <w:t xml:space="preserve"> stakeholders and others are </w:t>
      </w:r>
      <w:r w:rsidRPr="00DB1DBD">
        <w:rPr>
          <w:rFonts w:ascii="Arial" w:hAnsi="Arial" w:cs="Arial"/>
          <w:b/>
          <w:sz w:val="24"/>
          <w:szCs w:val="32"/>
        </w:rPr>
        <w:t>external</w:t>
      </w:r>
      <w:r w:rsidRPr="00DB1DBD">
        <w:rPr>
          <w:rFonts w:ascii="Arial" w:hAnsi="Arial" w:cs="Arial"/>
          <w:sz w:val="24"/>
          <w:szCs w:val="32"/>
        </w:rPr>
        <w:t xml:space="preserve"> s</w:t>
      </w:r>
      <w:r w:rsidR="00DB1DBD">
        <w:rPr>
          <w:rFonts w:ascii="Arial" w:hAnsi="Arial" w:cs="Arial"/>
          <w:sz w:val="24"/>
          <w:szCs w:val="32"/>
        </w:rPr>
        <w:t>t</w:t>
      </w:r>
      <w:r w:rsidRPr="00DB1DBD">
        <w:rPr>
          <w:rFonts w:ascii="Arial" w:hAnsi="Arial" w:cs="Arial"/>
          <w:sz w:val="24"/>
          <w:szCs w:val="32"/>
        </w:rPr>
        <w:t>akeholders.</w:t>
      </w:r>
    </w:p>
    <w:p w14:paraId="7DA3C3FD" w14:textId="77777777" w:rsidR="002F2229" w:rsidRPr="00DB1DBD" w:rsidRDefault="002F2229" w:rsidP="002F2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Explain the difference between internal </w:t>
      </w:r>
      <w:r w:rsidR="00DB1DBD">
        <w:rPr>
          <w:rFonts w:ascii="Arial" w:hAnsi="Arial" w:cs="Arial"/>
          <w:b/>
          <w:sz w:val="24"/>
          <w:szCs w:val="32"/>
        </w:rPr>
        <w:t>s</w:t>
      </w:r>
      <w:r w:rsidRPr="00DB1DBD">
        <w:rPr>
          <w:rFonts w:ascii="Arial" w:hAnsi="Arial" w:cs="Arial"/>
          <w:b/>
          <w:sz w:val="24"/>
          <w:szCs w:val="32"/>
        </w:rPr>
        <w:t xml:space="preserve">takeholders </w:t>
      </w:r>
      <w:r w:rsidRPr="00DB1DBD">
        <w:rPr>
          <w:rFonts w:ascii="Arial" w:hAnsi="Arial" w:cs="Arial"/>
          <w:sz w:val="24"/>
          <w:szCs w:val="32"/>
        </w:rPr>
        <w:t>and</w:t>
      </w:r>
      <w:r w:rsidRPr="00DB1DBD">
        <w:rPr>
          <w:rFonts w:ascii="Arial" w:hAnsi="Arial" w:cs="Arial"/>
          <w:b/>
          <w:sz w:val="24"/>
          <w:szCs w:val="32"/>
        </w:rPr>
        <w:t xml:space="preserve"> external </w:t>
      </w:r>
      <w:r w:rsidRPr="00DB1DBD">
        <w:rPr>
          <w:rFonts w:ascii="Arial" w:hAnsi="Arial" w:cs="Arial"/>
          <w:sz w:val="24"/>
          <w:szCs w:val="32"/>
        </w:rPr>
        <w:t>stakeholders</w:t>
      </w:r>
    </w:p>
    <w:p w14:paraId="0EA2CB3B" w14:textId="77777777" w:rsidR="002F2229" w:rsidRPr="00DB1DBD" w:rsidRDefault="002F2229" w:rsidP="002F2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B55E7" w14:textId="77777777" w:rsidR="00907290" w:rsidRPr="00DB1DBD" w:rsidRDefault="00907290" w:rsidP="002F2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</w:p>
    <w:p w14:paraId="48FB2CA0" w14:textId="6E00FBA6" w:rsidR="00C52757" w:rsidRDefault="00C52757" w:rsidP="005B1676">
      <w:pPr>
        <w:rPr>
          <w:rFonts w:ascii="Arial" w:hAnsi="Arial" w:cs="Arial"/>
          <w:b/>
          <w:sz w:val="28"/>
          <w:szCs w:val="32"/>
        </w:rPr>
      </w:pPr>
    </w:p>
    <w:p w14:paraId="36C2FE6D" w14:textId="71A75D75" w:rsidR="00943D38" w:rsidRDefault="00943D38" w:rsidP="005B1676">
      <w:pPr>
        <w:rPr>
          <w:rFonts w:ascii="Arial" w:hAnsi="Arial" w:cs="Arial"/>
          <w:b/>
          <w:sz w:val="28"/>
          <w:szCs w:val="32"/>
        </w:rPr>
      </w:pPr>
    </w:p>
    <w:p w14:paraId="66EBC852" w14:textId="77777777" w:rsidR="00C52757" w:rsidRPr="00DB1DBD" w:rsidRDefault="002F2229" w:rsidP="00C527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 w:rsidRPr="00DB1DBD">
        <w:rPr>
          <w:rFonts w:ascii="Arial" w:hAnsi="Arial" w:cs="Arial"/>
          <w:sz w:val="24"/>
          <w:szCs w:val="32"/>
        </w:rPr>
        <w:lastRenderedPageBreak/>
        <w:t xml:space="preserve">State </w:t>
      </w:r>
      <w:r w:rsidR="00C52757" w:rsidRPr="00DB1DBD">
        <w:rPr>
          <w:rFonts w:ascii="Arial" w:hAnsi="Arial" w:cs="Arial"/>
          <w:sz w:val="24"/>
          <w:szCs w:val="32"/>
        </w:rPr>
        <w:t>5</w:t>
      </w:r>
      <w:r w:rsidR="00074571" w:rsidRPr="00DB1DBD">
        <w:rPr>
          <w:rFonts w:ascii="Arial" w:hAnsi="Arial" w:cs="Arial"/>
          <w:sz w:val="24"/>
          <w:szCs w:val="32"/>
        </w:rPr>
        <w:t xml:space="preserve"> different </w:t>
      </w:r>
      <w:r w:rsidR="00074571" w:rsidRPr="00DB1DBD">
        <w:rPr>
          <w:rFonts w:ascii="Arial" w:hAnsi="Arial" w:cs="Arial"/>
          <w:b/>
          <w:sz w:val="24"/>
          <w:szCs w:val="32"/>
        </w:rPr>
        <w:t>stakeholder</w:t>
      </w:r>
      <w:r w:rsidR="00074571" w:rsidRPr="00DB1DBD">
        <w:rPr>
          <w:rFonts w:ascii="Arial" w:hAnsi="Arial" w:cs="Arial"/>
          <w:sz w:val="24"/>
          <w:szCs w:val="32"/>
        </w:rPr>
        <w:t>s in a typical business</w:t>
      </w:r>
      <w:r w:rsidR="00C52757" w:rsidRPr="00DB1DBD">
        <w:rPr>
          <w:rFonts w:ascii="Arial" w:hAnsi="Arial" w:cs="Arial"/>
          <w:sz w:val="24"/>
          <w:szCs w:val="32"/>
        </w:rPr>
        <w:t xml:space="preserve"> </w:t>
      </w:r>
      <w:r w:rsidR="00C52757" w:rsidRPr="00DB1DBD">
        <w:rPr>
          <w:rFonts w:ascii="Arial" w:hAnsi="Arial" w:cs="Arial"/>
          <w:b/>
          <w:sz w:val="24"/>
          <w:szCs w:val="32"/>
        </w:rPr>
        <w:t>and</w:t>
      </w:r>
      <w:r w:rsidR="00C52757" w:rsidRPr="00DB1DBD">
        <w:rPr>
          <w:rFonts w:ascii="Arial" w:hAnsi="Arial" w:cs="Arial"/>
          <w:sz w:val="24"/>
          <w:szCs w:val="32"/>
        </w:rPr>
        <w:t xml:space="preserve"> </w:t>
      </w:r>
      <w:r w:rsidR="00C52757" w:rsidRPr="00DB1DBD">
        <w:rPr>
          <w:rFonts w:ascii="Arial" w:hAnsi="Arial" w:cs="Arial"/>
          <w:b/>
          <w:sz w:val="24"/>
          <w:szCs w:val="32"/>
        </w:rPr>
        <w:t>give reasons</w:t>
      </w:r>
      <w:r w:rsidR="00C52757" w:rsidRPr="00DB1DBD">
        <w:rPr>
          <w:rFonts w:ascii="Arial" w:hAnsi="Arial" w:cs="Arial"/>
          <w:sz w:val="24"/>
          <w:szCs w:val="32"/>
        </w:rPr>
        <w:t xml:space="preserve"> why they might be interested in the accounts of a business.</w:t>
      </w:r>
      <w:r w:rsidR="00074571" w:rsidRPr="00DB1DBD">
        <w:rPr>
          <w:rFonts w:ascii="Arial" w:hAnsi="Arial" w:cs="Arial"/>
          <w:sz w:val="24"/>
          <w:szCs w:val="32"/>
        </w:rPr>
        <w:tab/>
      </w:r>
      <w:r w:rsidR="00074571" w:rsidRPr="00DB1DBD">
        <w:rPr>
          <w:rFonts w:ascii="Arial" w:hAnsi="Arial" w:cs="Arial"/>
          <w:sz w:val="28"/>
          <w:szCs w:val="32"/>
        </w:rPr>
        <w:tab/>
      </w:r>
      <w:r w:rsidR="00D434A9" w:rsidRPr="00DB1DBD">
        <w:rPr>
          <w:rFonts w:ascii="Arial" w:hAnsi="Arial" w:cs="Arial"/>
          <w:sz w:val="28"/>
          <w:szCs w:val="32"/>
        </w:rPr>
        <w:tab/>
      </w:r>
      <w:r w:rsidR="00D434A9" w:rsidRPr="00DB1DBD">
        <w:rPr>
          <w:rFonts w:ascii="Arial" w:hAnsi="Arial" w:cs="Arial"/>
          <w:sz w:val="28"/>
          <w:szCs w:val="32"/>
        </w:rPr>
        <w:tab/>
      </w:r>
      <w:r w:rsidR="00D434A9" w:rsidRPr="00DB1DBD">
        <w:rPr>
          <w:rFonts w:ascii="Arial" w:hAnsi="Arial" w:cs="Arial"/>
          <w:sz w:val="28"/>
          <w:szCs w:val="32"/>
        </w:rPr>
        <w:tab/>
      </w:r>
    </w:p>
    <w:p w14:paraId="7E70D597" w14:textId="77777777" w:rsidR="00C52757" w:rsidRPr="00DB1DBD" w:rsidRDefault="00C52757" w:rsidP="000D0F7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1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EFFF6" w14:textId="77777777" w:rsidR="002F2229" w:rsidRPr="00DB1DBD" w:rsidRDefault="00C52757" w:rsidP="000D0F7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2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E4ED1" w14:textId="77777777" w:rsidR="002F2229" w:rsidRPr="00DB1DBD" w:rsidRDefault="00C52757" w:rsidP="00C527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3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28896" w14:textId="77777777" w:rsidR="002F2229" w:rsidRPr="00DB1DBD" w:rsidRDefault="00C52757" w:rsidP="00C527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4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EA21A" w14:textId="2A8F14F3" w:rsidR="00C52757" w:rsidRPr="00DB1DBD" w:rsidRDefault="00C52757" w:rsidP="00C527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8"/>
        </w:rPr>
      </w:pPr>
      <w:r w:rsidRPr="00DB1DBD">
        <w:rPr>
          <w:rFonts w:ascii="Arial" w:hAnsi="Arial" w:cs="Arial"/>
          <w:b/>
          <w:sz w:val="24"/>
          <w:szCs w:val="28"/>
        </w:rPr>
        <w:t>5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DC7D1" w14:textId="77777777" w:rsidR="00074571" w:rsidRPr="00DB1DBD" w:rsidRDefault="00C52757" w:rsidP="000D0F7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8"/>
        </w:rPr>
      </w:pPr>
      <w:r w:rsidRPr="00DB1DBD">
        <w:rPr>
          <w:rFonts w:ascii="Arial" w:hAnsi="Arial" w:cs="Arial"/>
          <w:b/>
          <w:sz w:val="24"/>
          <w:szCs w:val="28"/>
        </w:rPr>
        <w:tab/>
      </w:r>
    </w:p>
    <w:p w14:paraId="395766E1" w14:textId="77777777" w:rsidR="00074571" w:rsidRPr="00DB1DBD" w:rsidRDefault="00074571" w:rsidP="005B1676">
      <w:pPr>
        <w:rPr>
          <w:rFonts w:ascii="Arial" w:hAnsi="Arial" w:cs="Arial"/>
          <w:b/>
          <w:szCs w:val="24"/>
        </w:rPr>
      </w:pPr>
    </w:p>
    <w:p w14:paraId="6912AA4A" w14:textId="77777777" w:rsidR="002F2229" w:rsidRPr="00DB1DBD" w:rsidRDefault="000D0F7B" w:rsidP="005B1676">
      <w:p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>Differen</w:t>
      </w:r>
      <w:r w:rsidR="002F2229" w:rsidRPr="00DB1DBD">
        <w:rPr>
          <w:rFonts w:ascii="Arial" w:hAnsi="Arial" w:cs="Arial"/>
          <w:sz w:val="24"/>
          <w:szCs w:val="32"/>
        </w:rPr>
        <w:t xml:space="preserve">t types of </w:t>
      </w:r>
      <w:r w:rsidR="002F2229" w:rsidRPr="00DB1DBD">
        <w:rPr>
          <w:rFonts w:ascii="Arial" w:hAnsi="Arial" w:cs="Arial"/>
          <w:b/>
          <w:sz w:val="24"/>
          <w:szCs w:val="32"/>
        </w:rPr>
        <w:t>Business Ownership</w:t>
      </w:r>
      <w:r w:rsidR="002F2229" w:rsidRPr="00DB1DBD">
        <w:rPr>
          <w:rFonts w:ascii="Arial" w:hAnsi="Arial" w:cs="Arial"/>
          <w:sz w:val="24"/>
          <w:szCs w:val="32"/>
        </w:rPr>
        <w:t xml:space="preserve">. </w:t>
      </w:r>
    </w:p>
    <w:p w14:paraId="0C1BCFF3" w14:textId="77777777" w:rsidR="000D0F7B" w:rsidRPr="00DB1DBD" w:rsidRDefault="002F2229" w:rsidP="002F22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>For each of the 4 types of business ownership complete the table</w:t>
      </w:r>
    </w:p>
    <w:p w14:paraId="22054272" w14:textId="77777777" w:rsidR="009E13E6" w:rsidRPr="00DB1DBD" w:rsidRDefault="009E13E6" w:rsidP="009E13E6">
      <w:pPr>
        <w:pStyle w:val="ListParagraph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4643"/>
        <w:gridCol w:w="4888"/>
      </w:tblGrid>
      <w:tr w:rsidR="00E9584C" w:rsidRPr="00DB1DBD" w14:paraId="48F3B609" w14:textId="77777777" w:rsidTr="006432DC">
        <w:tc>
          <w:tcPr>
            <w:tcW w:w="959" w:type="dxa"/>
            <w:vMerge w:val="restart"/>
            <w:textDirection w:val="btLr"/>
            <w:vAlign w:val="center"/>
          </w:tcPr>
          <w:p w14:paraId="3ED2C67D" w14:textId="77777777" w:rsidR="00E9584C" w:rsidRPr="00DB1DBD" w:rsidRDefault="00E9584C" w:rsidP="009E13E6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t>Sole traders</w:t>
            </w:r>
          </w:p>
        </w:tc>
        <w:tc>
          <w:tcPr>
            <w:tcW w:w="4819" w:type="dxa"/>
          </w:tcPr>
          <w:p w14:paraId="3715704B" w14:textId="77777777"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14:paraId="3D1456A6" w14:textId="77777777" w:rsidR="00E9584C" w:rsidRPr="00DB1DBD" w:rsidRDefault="00E9584C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</w:tcPr>
          <w:p w14:paraId="504CE988" w14:textId="77777777"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Examples of typical businesses</w:t>
            </w:r>
          </w:p>
          <w:p w14:paraId="5886EC09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F1EBE03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6DCCEE13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5DB11009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47E289D4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0271C7DF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60DC3AC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4BC8CFC3" w14:textId="77777777" w:rsidR="00943D38" w:rsidRDefault="00943D38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10EC011F" w14:textId="49187EE4" w:rsidR="00861E86" w:rsidRPr="009D403C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</w:t>
            </w:r>
          </w:p>
        </w:tc>
      </w:tr>
      <w:tr w:rsidR="00E9584C" w:rsidRPr="00DB1DBD" w14:paraId="770E15BE" w14:textId="77777777" w:rsidTr="006432DC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89B64D1" w14:textId="77777777" w:rsidR="00E9584C" w:rsidRPr="00DB1DBD" w:rsidRDefault="00E9584C" w:rsidP="005B1676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C776ED6" w14:textId="77777777"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  <w:p w14:paraId="42547BDD" w14:textId="71D74AFF" w:rsidR="00E9584C" w:rsidRPr="009D403C" w:rsidRDefault="00E9584C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E20A062" w14:textId="77777777"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Disadvantages</w:t>
            </w:r>
          </w:p>
          <w:p w14:paraId="3E68A657" w14:textId="77777777" w:rsidR="00861E86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6906878A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7479A67E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4CAECD78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E13CF2B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1E46F3A9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12BEA183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5748D896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2EDC95DC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16E1C1B5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52ADF7F3" w14:textId="5F6DEB1E" w:rsidR="00943D38" w:rsidRPr="009D403C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</w:tc>
      </w:tr>
      <w:tr w:rsidR="00E9584C" w:rsidRPr="00DB1DBD" w14:paraId="08E79980" w14:textId="77777777" w:rsidTr="006432DC">
        <w:tc>
          <w:tcPr>
            <w:tcW w:w="959" w:type="dxa"/>
            <w:tcBorders>
              <w:left w:val="nil"/>
              <w:right w:val="nil"/>
            </w:tcBorders>
          </w:tcPr>
          <w:p w14:paraId="72650C83" w14:textId="77777777" w:rsidR="00E9584C" w:rsidRPr="00DB1DBD" w:rsidRDefault="00E9584C" w:rsidP="00E9584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99DEC69" w14:textId="77777777"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2A834480" w14:textId="77777777"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E9584C" w:rsidRPr="00DB1DBD" w14:paraId="06B2A202" w14:textId="77777777" w:rsidTr="006432DC">
        <w:tc>
          <w:tcPr>
            <w:tcW w:w="959" w:type="dxa"/>
            <w:vMerge w:val="restart"/>
            <w:textDirection w:val="btLr"/>
            <w:vAlign w:val="center"/>
          </w:tcPr>
          <w:p w14:paraId="37F8836A" w14:textId="77777777" w:rsidR="00E9584C" w:rsidRPr="00DB1DBD" w:rsidRDefault="00E9584C" w:rsidP="009E13E6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t>Partnerships</w:t>
            </w:r>
          </w:p>
        </w:tc>
        <w:tc>
          <w:tcPr>
            <w:tcW w:w="4819" w:type="dxa"/>
          </w:tcPr>
          <w:p w14:paraId="53D65106" w14:textId="77777777"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14:paraId="7EB86D27" w14:textId="77777777" w:rsidR="00E9584C" w:rsidRDefault="00E9584C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411204D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76C0C042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823DA4B" w14:textId="1010FCD9" w:rsidR="00943D38" w:rsidRPr="009D403C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</w:tc>
        <w:tc>
          <w:tcPr>
            <w:tcW w:w="4820" w:type="dxa"/>
          </w:tcPr>
          <w:p w14:paraId="527A4B08" w14:textId="77777777"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Examples of typical businesses</w:t>
            </w:r>
          </w:p>
          <w:p w14:paraId="238E2569" w14:textId="77777777" w:rsidR="006B7301" w:rsidRDefault="006B7301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8658852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07F14DA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18945C8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C6452E2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C38A194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F9A0738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EDF5F59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DF953A1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B1D8637" w14:textId="1A59B173" w:rsidR="00943D38" w:rsidRPr="00DB1DBD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E9584C" w:rsidRPr="00DB1DBD" w14:paraId="0425C01A" w14:textId="77777777" w:rsidTr="006432DC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DFDD8C8" w14:textId="77777777" w:rsidR="00E9584C" w:rsidRPr="00DB1DBD" w:rsidRDefault="00E9584C" w:rsidP="005B1676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E723105" w14:textId="77777777"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  <w:p w14:paraId="2333ABCF" w14:textId="77777777" w:rsidR="00E9584C" w:rsidRDefault="00E9584C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622EE44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ED0DB9E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FC76906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F1E05E8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181D983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79168F5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A5BC9D2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1F3633" w14:textId="307457DF" w:rsidR="00943D38" w:rsidRPr="00DB1DBD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96F1326" w14:textId="77777777"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Disadvantages</w:t>
            </w:r>
          </w:p>
          <w:p w14:paraId="3DB8AFE0" w14:textId="77777777" w:rsidR="006B7301" w:rsidRDefault="006B7301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DC0A465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2E61738F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722E697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6127FFAF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560A0F55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6F488021" w14:textId="77777777" w:rsidR="00943D38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76E68268" w14:textId="5AFB21B2" w:rsidR="00943D38" w:rsidRPr="009D403C" w:rsidRDefault="00943D38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</w:tc>
      </w:tr>
      <w:tr w:rsidR="006B7301" w:rsidRPr="00DB1DBD" w14:paraId="2E8D866D" w14:textId="77777777" w:rsidTr="00943D38">
        <w:trPr>
          <w:trHeight w:val="3109"/>
        </w:trPr>
        <w:tc>
          <w:tcPr>
            <w:tcW w:w="959" w:type="dxa"/>
            <w:vMerge w:val="restart"/>
            <w:textDirection w:val="btLr"/>
            <w:vAlign w:val="center"/>
          </w:tcPr>
          <w:p w14:paraId="374763B6" w14:textId="77777777" w:rsidR="006B7301" w:rsidRPr="00DB1DBD" w:rsidRDefault="006B7301" w:rsidP="006B7301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lastRenderedPageBreak/>
              <w:t>Private Limited Companies LTD</w:t>
            </w:r>
          </w:p>
        </w:tc>
        <w:tc>
          <w:tcPr>
            <w:tcW w:w="4819" w:type="dxa"/>
          </w:tcPr>
          <w:p w14:paraId="48C914C8" w14:textId="77777777"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14:paraId="4387E45F" w14:textId="77777777" w:rsidR="006B7301" w:rsidRPr="00DB1DBD" w:rsidRDefault="006B7301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</w:tcPr>
          <w:p w14:paraId="6F1D36FE" w14:textId="28FA0AEC" w:rsidR="00943D38" w:rsidRDefault="006B7301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Examples of typical businesses</w:t>
            </w:r>
          </w:p>
          <w:p w14:paraId="2818E43E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2F27E3E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4B225EA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8AC8391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E3D4D62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B5E1284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0676A94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2EA06B8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9FE4D57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A06D4B" w14:textId="1710C911" w:rsidR="00943D38" w:rsidRPr="00DB1DBD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B7301" w:rsidRPr="00DB1DBD" w14:paraId="0682CC20" w14:textId="77777777" w:rsidTr="006B7301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66AD593" w14:textId="77777777" w:rsidR="006B7301" w:rsidRPr="00DB1DBD" w:rsidRDefault="006B7301" w:rsidP="006104C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2DFDA02" w14:textId="61062138" w:rsidR="00943D38" w:rsidRDefault="006B7301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  <w:p w14:paraId="6F8EF558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411E9607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20022A48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04DE62C1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44D712C7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142D11E9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5C506CF0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602EAC48" w14:textId="2014E2E0" w:rsidR="00943D38" w:rsidRPr="009D403C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9943725" w14:textId="77777777"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Disadvantages</w:t>
            </w:r>
          </w:p>
          <w:p w14:paraId="5C902895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267ACD6F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261233A9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7E07335A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3D4DCAE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CDF0E88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4F2EF1E3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1268662F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026BBC04" w14:textId="77777777" w:rsidR="00943D38" w:rsidRDefault="00943D38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</w:p>
          <w:p w14:paraId="3803D803" w14:textId="4A24D77D" w:rsidR="006B7301" w:rsidRPr="009D403C" w:rsidRDefault="006B7301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</w:t>
            </w:r>
          </w:p>
        </w:tc>
      </w:tr>
      <w:tr w:rsidR="006B7301" w:rsidRPr="00DB1DBD" w14:paraId="6F639A6C" w14:textId="77777777" w:rsidTr="006B7301">
        <w:tc>
          <w:tcPr>
            <w:tcW w:w="959" w:type="dxa"/>
            <w:tcBorders>
              <w:left w:val="nil"/>
              <w:right w:val="nil"/>
            </w:tcBorders>
          </w:tcPr>
          <w:p w14:paraId="62DDA3B7" w14:textId="77777777" w:rsidR="006B7301" w:rsidRPr="00DB1DBD" w:rsidRDefault="006B7301" w:rsidP="006104C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BDE973E" w14:textId="77777777"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555D17B7" w14:textId="77777777"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B7301" w:rsidRPr="00DB1DBD" w14:paraId="5C8058CF" w14:textId="77777777" w:rsidTr="00943D38">
        <w:trPr>
          <w:trHeight w:val="3569"/>
        </w:trPr>
        <w:tc>
          <w:tcPr>
            <w:tcW w:w="959" w:type="dxa"/>
            <w:vMerge w:val="restart"/>
            <w:textDirection w:val="btLr"/>
            <w:vAlign w:val="center"/>
          </w:tcPr>
          <w:p w14:paraId="5B28245C" w14:textId="77777777" w:rsidR="006B7301" w:rsidRPr="00DB1DBD" w:rsidRDefault="006B7301" w:rsidP="006B7301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t>Public Limited Companies PLC</w:t>
            </w:r>
          </w:p>
        </w:tc>
        <w:tc>
          <w:tcPr>
            <w:tcW w:w="4819" w:type="dxa"/>
          </w:tcPr>
          <w:p w14:paraId="2E07B278" w14:textId="77777777"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14:paraId="4A645237" w14:textId="77777777" w:rsidR="006B7301" w:rsidRPr="00DB1DBD" w:rsidRDefault="006B7301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</w:tcPr>
          <w:p w14:paraId="05B2ED70" w14:textId="77777777"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Examples of typical businesses</w:t>
            </w:r>
          </w:p>
          <w:p w14:paraId="445C29B3" w14:textId="77777777" w:rsidR="006B7301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ABDB7F1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F316C7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65074C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E7B17DA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171A7E9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6693618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629CE71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5BEEC55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FBA6A5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F87A132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5D33BF3" w14:textId="77777777" w:rsidR="00943D38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AB6CF9" w14:textId="313FC0C6" w:rsidR="00943D38" w:rsidRPr="00DB1DBD" w:rsidRDefault="00943D38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B7301" w:rsidRPr="00DB1DBD" w14:paraId="6B639A99" w14:textId="77777777" w:rsidTr="00943D38">
        <w:trPr>
          <w:trHeight w:val="3383"/>
        </w:trPr>
        <w:tc>
          <w:tcPr>
            <w:tcW w:w="959" w:type="dxa"/>
            <w:vMerge/>
          </w:tcPr>
          <w:p w14:paraId="42DBDA8F" w14:textId="77777777" w:rsidR="006B7301" w:rsidRPr="00DB1DBD" w:rsidRDefault="006B7301" w:rsidP="006104C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</w:tcPr>
          <w:p w14:paraId="19AAABE9" w14:textId="16D2BBA7" w:rsidR="006B7301" w:rsidRPr="00DB1DBD" w:rsidRDefault="006B7301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</w:tc>
        <w:tc>
          <w:tcPr>
            <w:tcW w:w="4820" w:type="dxa"/>
          </w:tcPr>
          <w:p w14:paraId="4B3AA4A9" w14:textId="221A4CDC" w:rsidR="006B7301" w:rsidRDefault="006B7301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Disadvantages</w:t>
            </w:r>
          </w:p>
          <w:p w14:paraId="5A8D2ECC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1353E20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E82F4FB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3C7031F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43743A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1749728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08178BC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67E112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FF36C84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FC5EAEF" w14:textId="77777777" w:rsidR="00943D38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1E00D1A" w14:textId="1896E46D" w:rsidR="00943D38" w:rsidRPr="00DB1DBD" w:rsidRDefault="00943D38" w:rsidP="00943D3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672EDEF5" w14:textId="77777777" w:rsidR="000D0F7B" w:rsidRPr="00DB1DBD" w:rsidRDefault="000D0F7B" w:rsidP="00943D38">
      <w:pPr>
        <w:rPr>
          <w:rFonts w:ascii="Arial" w:hAnsi="Arial" w:cs="Arial"/>
          <w:b/>
          <w:sz w:val="28"/>
          <w:szCs w:val="32"/>
        </w:rPr>
      </w:pPr>
    </w:p>
    <w:sectPr w:rsidR="000D0F7B" w:rsidRPr="00DB1DBD" w:rsidSect="00D35536">
      <w:headerReference w:type="default" r:id="rId10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DE1D" w14:textId="77777777" w:rsidR="00DB1DBD" w:rsidRDefault="00DB1DBD" w:rsidP="00DB1DBD">
      <w:pPr>
        <w:spacing w:after="0" w:line="240" w:lineRule="auto"/>
      </w:pPr>
      <w:r>
        <w:separator/>
      </w:r>
    </w:p>
  </w:endnote>
  <w:endnote w:type="continuationSeparator" w:id="0">
    <w:p w14:paraId="23AB21BE" w14:textId="77777777" w:rsidR="00DB1DBD" w:rsidRDefault="00DB1DBD" w:rsidP="00DB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551E" w14:textId="77777777" w:rsidR="00DB1DBD" w:rsidRDefault="00DB1DBD" w:rsidP="00DB1DBD">
      <w:pPr>
        <w:spacing w:after="0" w:line="240" w:lineRule="auto"/>
      </w:pPr>
      <w:r>
        <w:separator/>
      </w:r>
    </w:p>
  </w:footnote>
  <w:footnote w:type="continuationSeparator" w:id="0">
    <w:p w14:paraId="3350304C" w14:textId="77777777" w:rsidR="00DB1DBD" w:rsidRDefault="00DB1DBD" w:rsidP="00DB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7445" w14:textId="02A9E299" w:rsidR="00D35536" w:rsidRPr="00D873D2" w:rsidRDefault="00D35536" w:rsidP="00943D38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FF1CFA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3CCBD157" wp14:editId="722ACB7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C0088"/>
        <w:sz w:val="52"/>
        <w:szCs w:val="52"/>
      </w:rPr>
      <w:t>Accounting</w:t>
    </w:r>
    <w:r w:rsidR="0076045C">
      <w:rPr>
        <w:rFonts w:ascii="Arial" w:hAnsi="Arial" w:cs="Arial"/>
        <w:b/>
        <w:bCs/>
        <w:color w:val="CC0088"/>
        <w:sz w:val="52"/>
        <w:szCs w:val="52"/>
      </w:rPr>
      <w:t xml:space="preserve"> A-level</w:t>
    </w:r>
  </w:p>
  <w:p w14:paraId="72622579" w14:textId="77777777" w:rsidR="00D35536" w:rsidRDefault="00D3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7DE"/>
    <w:multiLevelType w:val="hybridMultilevel"/>
    <w:tmpl w:val="7DA2502A"/>
    <w:lvl w:ilvl="0" w:tplc="C1DA8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5D11"/>
    <w:multiLevelType w:val="hybridMultilevel"/>
    <w:tmpl w:val="4AA4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111F"/>
    <w:multiLevelType w:val="hybridMultilevel"/>
    <w:tmpl w:val="3C921526"/>
    <w:lvl w:ilvl="0" w:tplc="5A40A3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86B1389"/>
    <w:multiLevelType w:val="hybridMultilevel"/>
    <w:tmpl w:val="65C6C48E"/>
    <w:lvl w:ilvl="0" w:tplc="78F839F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13DC"/>
    <w:multiLevelType w:val="hybridMultilevel"/>
    <w:tmpl w:val="3C921526"/>
    <w:lvl w:ilvl="0" w:tplc="5A40A3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441611363">
    <w:abstractNumId w:val="3"/>
  </w:num>
  <w:num w:numId="2" w16cid:durableId="987241984">
    <w:abstractNumId w:val="1"/>
  </w:num>
  <w:num w:numId="3" w16cid:durableId="861555486">
    <w:abstractNumId w:val="0"/>
  </w:num>
  <w:num w:numId="4" w16cid:durableId="361974343">
    <w:abstractNumId w:val="4"/>
  </w:num>
  <w:num w:numId="5" w16cid:durableId="47869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76"/>
    <w:rsid w:val="00074571"/>
    <w:rsid w:val="000D0F7B"/>
    <w:rsid w:val="00174688"/>
    <w:rsid w:val="0024170A"/>
    <w:rsid w:val="002F2229"/>
    <w:rsid w:val="00311070"/>
    <w:rsid w:val="00575463"/>
    <w:rsid w:val="005B1676"/>
    <w:rsid w:val="006432DC"/>
    <w:rsid w:val="006836AA"/>
    <w:rsid w:val="006B7301"/>
    <w:rsid w:val="0076045C"/>
    <w:rsid w:val="00861E86"/>
    <w:rsid w:val="00892876"/>
    <w:rsid w:val="00907290"/>
    <w:rsid w:val="00943D38"/>
    <w:rsid w:val="009D403C"/>
    <w:rsid w:val="009E13E6"/>
    <w:rsid w:val="00A175E7"/>
    <w:rsid w:val="00A220FE"/>
    <w:rsid w:val="00A75468"/>
    <w:rsid w:val="00BA6F35"/>
    <w:rsid w:val="00C47366"/>
    <w:rsid w:val="00C52757"/>
    <w:rsid w:val="00CB5B61"/>
    <w:rsid w:val="00D35536"/>
    <w:rsid w:val="00D434A9"/>
    <w:rsid w:val="00DB1DBD"/>
    <w:rsid w:val="00E9584C"/>
    <w:rsid w:val="00EF5A48"/>
    <w:rsid w:val="00F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1399"/>
  <w15:docId w15:val="{BFC07CA2-BF04-4089-AD21-58D9E97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71"/>
    <w:pPr>
      <w:ind w:left="720"/>
      <w:contextualSpacing/>
    </w:pPr>
  </w:style>
  <w:style w:type="table" w:styleId="TableGrid">
    <w:name w:val="Table Grid"/>
    <w:basedOn w:val="TableNormal"/>
    <w:uiPriority w:val="59"/>
    <w:rsid w:val="000D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3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BD"/>
  </w:style>
  <w:style w:type="paragraph" w:styleId="Footer">
    <w:name w:val="footer"/>
    <w:basedOn w:val="Normal"/>
    <w:link w:val="FooterChar"/>
    <w:uiPriority w:val="99"/>
    <w:unhideWhenUsed/>
    <w:rsid w:val="00DB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DF84E-E6D1-49C9-8750-E376F1744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8A2B6-FE25-441F-838F-B0F2FCF3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4AAC7-5CE6-417C-99DF-0F84FD7BB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065000</dc:creator>
  <cp:lastModifiedBy>Helen Devine</cp:lastModifiedBy>
  <cp:revision>2</cp:revision>
  <dcterms:created xsi:type="dcterms:W3CDTF">2023-07-11T15:02:00Z</dcterms:created>
  <dcterms:modified xsi:type="dcterms:W3CDTF">2023-07-11T15:02:00Z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