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084"/>
      </w:tblGrid>
      <w:tr w:rsidR="00F7644A" w:rsidRPr="007F3570" w14:paraId="03C97901" w14:textId="77777777" w:rsidTr="00A55E9C">
        <w:trPr>
          <w:trHeight w:val="855"/>
        </w:trPr>
        <w:tc>
          <w:tcPr>
            <w:tcW w:w="1706" w:type="dxa"/>
          </w:tcPr>
          <w:p w14:paraId="7A1469AE" w14:textId="77777777" w:rsidR="00F7644A" w:rsidRPr="007F3570" w:rsidRDefault="00F7644A" w:rsidP="00A55E9C">
            <w:pPr>
              <w:ind w:left="29"/>
              <w:rPr>
                <w:rFonts w:ascii="Arial" w:hAnsi="Arial" w:cs="Arial"/>
                <w:b/>
                <w:color w:val="CC0088"/>
                <w:sz w:val="24"/>
                <w:szCs w:val="24"/>
              </w:rPr>
            </w:pPr>
            <w:bookmarkStart w:id="0" w:name="_GoBack"/>
            <w:bookmarkEnd w:id="0"/>
            <w:r w:rsidRPr="007F3570">
              <w:rPr>
                <w:rFonts w:ascii="Arial" w:hAnsi="Arial" w:cs="Arial"/>
                <w:b/>
                <w:color w:val="CC0088"/>
                <w:sz w:val="24"/>
                <w:szCs w:val="24"/>
              </w:rPr>
              <w:t>Subject level</w:t>
            </w:r>
          </w:p>
        </w:tc>
        <w:tc>
          <w:tcPr>
            <w:tcW w:w="8084" w:type="dxa"/>
          </w:tcPr>
          <w:p w14:paraId="7C271E7C" w14:textId="77777777" w:rsidR="00F7644A" w:rsidRPr="00C01189" w:rsidRDefault="00F7644A" w:rsidP="00A55E9C">
            <w:pPr>
              <w:ind w:left="79" w:right="360"/>
              <w:rPr>
                <w:rFonts w:ascii="Arial" w:hAnsi="Arial" w:cs="Arial"/>
                <w:sz w:val="24"/>
                <w:szCs w:val="24"/>
              </w:rPr>
            </w:pPr>
            <w:r w:rsidRPr="00B843C1">
              <w:rPr>
                <w:rFonts w:ascii="Arial" w:hAnsi="Arial" w:cs="Arial"/>
                <w:sz w:val="24"/>
                <w:szCs w:val="24"/>
              </w:rPr>
              <w:t>A</w:t>
            </w:r>
            <w:r>
              <w:rPr>
                <w:rFonts w:ascii="Arial" w:hAnsi="Arial" w:cs="Arial"/>
                <w:sz w:val="24"/>
                <w:szCs w:val="24"/>
              </w:rPr>
              <w:t>-l</w:t>
            </w:r>
            <w:r w:rsidRPr="00B843C1">
              <w:rPr>
                <w:rFonts w:ascii="Arial" w:hAnsi="Arial" w:cs="Arial"/>
                <w:sz w:val="24"/>
                <w:szCs w:val="24"/>
              </w:rPr>
              <w:t>evel</w:t>
            </w:r>
          </w:p>
        </w:tc>
      </w:tr>
      <w:tr w:rsidR="00F7644A" w:rsidRPr="007F3570" w14:paraId="22E18F83" w14:textId="77777777" w:rsidTr="00A55E9C">
        <w:trPr>
          <w:trHeight w:val="807"/>
        </w:trPr>
        <w:tc>
          <w:tcPr>
            <w:tcW w:w="1706" w:type="dxa"/>
          </w:tcPr>
          <w:p w14:paraId="0CDBC116" w14:textId="77777777" w:rsidR="00F7644A" w:rsidRPr="007F3570" w:rsidRDefault="00F7644A" w:rsidP="00A55E9C">
            <w:pPr>
              <w:ind w:left="29"/>
              <w:rPr>
                <w:rFonts w:ascii="Arial" w:hAnsi="Arial" w:cs="Arial"/>
                <w:b/>
                <w:color w:val="CC0088"/>
                <w:sz w:val="24"/>
                <w:szCs w:val="24"/>
              </w:rPr>
            </w:pPr>
            <w:r w:rsidRPr="007F3570">
              <w:rPr>
                <w:rFonts w:ascii="Arial" w:hAnsi="Arial" w:cs="Arial"/>
                <w:b/>
                <w:color w:val="CC0088"/>
                <w:sz w:val="24"/>
                <w:szCs w:val="24"/>
              </w:rPr>
              <w:t>Teacher</w:t>
            </w:r>
          </w:p>
        </w:tc>
        <w:tc>
          <w:tcPr>
            <w:tcW w:w="8084" w:type="dxa"/>
          </w:tcPr>
          <w:p w14:paraId="658B0F94" w14:textId="77777777" w:rsidR="00F7644A" w:rsidRPr="007F3570" w:rsidRDefault="00F7644A" w:rsidP="00A55E9C">
            <w:pPr>
              <w:ind w:left="79" w:right="360"/>
              <w:rPr>
                <w:rFonts w:ascii="Arial" w:hAnsi="Arial" w:cs="Arial"/>
                <w:sz w:val="24"/>
                <w:szCs w:val="24"/>
              </w:rPr>
            </w:pPr>
            <w:r w:rsidRPr="00596EA9">
              <w:rPr>
                <w:rFonts w:ascii="Arial" w:hAnsi="Arial" w:cs="Arial"/>
                <w:sz w:val="24"/>
                <w:szCs w:val="24"/>
              </w:rPr>
              <w:t>Matt Smith</w:t>
            </w:r>
          </w:p>
        </w:tc>
      </w:tr>
      <w:tr w:rsidR="00F7644A" w:rsidRPr="007F3570" w14:paraId="219A5C7A" w14:textId="77777777" w:rsidTr="00A55E9C">
        <w:trPr>
          <w:trHeight w:val="807"/>
        </w:trPr>
        <w:tc>
          <w:tcPr>
            <w:tcW w:w="1706" w:type="dxa"/>
          </w:tcPr>
          <w:p w14:paraId="424B59E6" w14:textId="77777777" w:rsidR="00F7644A" w:rsidRPr="007F3570" w:rsidRDefault="00F7644A" w:rsidP="00A55E9C">
            <w:pPr>
              <w:ind w:left="29"/>
              <w:rPr>
                <w:rFonts w:ascii="Arial" w:hAnsi="Arial" w:cs="Arial"/>
                <w:b/>
                <w:color w:val="CC0088"/>
                <w:sz w:val="24"/>
                <w:szCs w:val="24"/>
              </w:rPr>
            </w:pPr>
            <w:r>
              <w:rPr>
                <w:rFonts w:ascii="Arial" w:hAnsi="Arial" w:cs="Arial"/>
                <w:b/>
                <w:color w:val="CC0088"/>
                <w:sz w:val="24"/>
                <w:szCs w:val="24"/>
              </w:rPr>
              <w:t>Subject context</w:t>
            </w:r>
          </w:p>
        </w:tc>
        <w:tc>
          <w:tcPr>
            <w:tcW w:w="8084" w:type="dxa"/>
          </w:tcPr>
          <w:p w14:paraId="5FC4A711" w14:textId="77777777" w:rsidR="00F7644A" w:rsidRPr="00AF7A39" w:rsidRDefault="00F7644A" w:rsidP="00A55E9C">
            <w:pPr>
              <w:widowControl w:val="0"/>
              <w:rPr>
                <w:rFonts w:ascii="Arial" w:eastAsia="Times New Roman" w:hAnsi="Arial" w:cs="Arial"/>
                <w:bCs/>
                <w:iCs/>
                <w:color w:val="000000"/>
                <w:kern w:val="28"/>
                <w:sz w:val="24"/>
                <w:szCs w:val="24"/>
                <w:lang w:eastAsia="en-GB"/>
                <w14:cntxtAlts/>
              </w:rPr>
            </w:pPr>
            <w:r w:rsidRPr="00AF7A39">
              <w:rPr>
                <w:rFonts w:ascii="Arial" w:eastAsia="Times New Roman" w:hAnsi="Arial" w:cs="Arial"/>
                <w:bCs/>
                <w:iCs/>
                <w:color w:val="000000"/>
                <w:kern w:val="28"/>
                <w:sz w:val="24"/>
                <w:szCs w:val="24"/>
                <w:lang w:eastAsia="en-GB"/>
                <w14:cntxtAlts/>
              </w:rPr>
              <w:t>The Economics team are really looking forward to teaching you in September. Economics is a very exciting and dynamic subject that is highly relevant to everything in your lives.</w:t>
            </w:r>
          </w:p>
          <w:p w14:paraId="164A2134" w14:textId="77777777" w:rsidR="00F7644A" w:rsidRPr="00AF7A39" w:rsidRDefault="00F7644A" w:rsidP="00A55E9C">
            <w:pPr>
              <w:widowControl w:val="0"/>
              <w:rPr>
                <w:rFonts w:ascii="Arial" w:eastAsia="Times New Roman" w:hAnsi="Arial" w:cs="Arial"/>
                <w:bCs/>
                <w:iCs/>
                <w:color w:val="000000"/>
                <w:kern w:val="28"/>
                <w:sz w:val="24"/>
                <w:szCs w:val="24"/>
                <w:lang w:eastAsia="en-GB"/>
                <w14:cntxtAlts/>
              </w:rPr>
            </w:pPr>
          </w:p>
          <w:p w14:paraId="34E87C31" w14:textId="77777777" w:rsidR="00F7644A" w:rsidRDefault="00F7644A" w:rsidP="00A55E9C">
            <w:pPr>
              <w:ind w:right="360"/>
              <w:rPr>
                <w:rFonts w:ascii="Arial" w:eastAsia="Times New Roman" w:hAnsi="Arial" w:cs="Arial"/>
                <w:bCs/>
                <w:iCs/>
                <w:color w:val="000000"/>
                <w:kern w:val="28"/>
                <w:sz w:val="24"/>
                <w:szCs w:val="24"/>
                <w:lang w:eastAsia="en-GB"/>
                <w14:cntxtAlts/>
              </w:rPr>
            </w:pPr>
            <w:r w:rsidRPr="00AF7A39">
              <w:rPr>
                <w:rFonts w:ascii="Arial" w:eastAsia="Times New Roman" w:hAnsi="Arial" w:cs="Arial"/>
                <w:bCs/>
                <w:iCs/>
                <w:color w:val="000000"/>
                <w:kern w:val="28"/>
                <w:sz w:val="24"/>
                <w:szCs w:val="24"/>
                <w:lang w:eastAsia="en-GB"/>
                <w14:cntxtAlts/>
              </w:rPr>
              <w:t xml:space="preserve">For most of you Economics will be an entirely new subject. The tasks provided below will prepare you with the basic knowledge to quickly engage with and understand the content taught on the economics course and develop the skills needed for you to think like an economist. </w:t>
            </w:r>
          </w:p>
          <w:p w14:paraId="55F13566" w14:textId="77777777" w:rsidR="00F7644A" w:rsidRPr="004E7444" w:rsidRDefault="00F7644A" w:rsidP="00A55E9C">
            <w:pPr>
              <w:ind w:left="79" w:right="360"/>
              <w:rPr>
                <w:rFonts w:ascii="Arial" w:hAnsi="Arial" w:cs="Arial"/>
                <w:sz w:val="24"/>
                <w:szCs w:val="24"/>
              </w:rPr>
            </w:pPr>
          </w:p>
        </w:tc>
      </w:tr>
      <w:tr w:rsidR="00F7644A" w:rsidRPr="007F3570" w14:paraId="677812FF" w14:textId="77777777" w:rsidTr="00A55E9C">
        <w:trPr>
          <w:trHeight w:val="807"/>
        </w:trPr>
        <w:tc>
          <w:tcPr>
            <w:tcW w:w="1706" w:type="dxa"/>
          </w:tcPr>
          <w:p w14:paraId="39DA86AB" w14:textId="77777777" w:rsidR="00F7644A" w:rsidRDefault="00F7644A" w:rsidP="00A55E9C">
            <w:pPr>
              <w:ind w:left="29"/>
              <w:rPr>
                <w:rFonts w:ascii="Arial" w:hAnsi="Arial" w:cs="Arial"/>
                <w:b/>
                <w:color w:val="CC0088"/>
                <w:sz w:val="24"/>
                <w:szCs w:val="24"/>
              </w:rPr>
            </w:pPr>
            <w:r>
              <w:rPr>
                <w:rFonts w:ascii="Arial" w:hAnsi="Arial" w:cs="Arial"/>
                <w:b/>
                <w:color w:val="CC0088"/>
                <w:sz w:val="24"/>
                <w:szCs w:val="24"/>
              </w:rPr>
              <w:t>Deadline</w:t>
            </w:r>
          </w:p>
        </w:tc>
        <w:tc>
          <w:tcPr>
            <w:tcW w:w="8084" w:type="dxa"/>
          </w:tcPr>
          <w:p w14:paraId="0F6D1981" w14:textId="77777777" w:rsidR="00F7644A" w:rsidRDefault="00F7644A" w:rsidP="00A55E9C">
            <w:pPr>
              <w:widowControl w:val="0"/>
              <w:rPr>
                <w:rFonts w:ascii="Arial" w:eastAsia="Times New Roman" w:hAnsi="Arial" w:cs="Arial"/>
                <w:bCs/>
                <w:iCs/>
                <w:color w:val="000000"/>
                <w:kern w:val="28"/>
                <w:sz w:val="24"/>
                <w:szCs w:val="24"/>
                <w:lang w:eastAsia="en-GB"/>
                <w14:cntxtAlts/>
              </w:rPr>
            </w:pPr>
            <w:r w:rsidRPr="00AF7A39">
              <w:rPr>
                <w:rFonts w:ascii="Arial" w:hAnsi="Arial" w:cs="Arial"/>
                <w:sz w:val="24"/>
                <w:szCs w:val="24"/>
              </w:rPr>
              <w:t>Your first Economics lesson.</w:t>
            </w:r>
          </w:p>
        </w:tc>
      </w:tr>
      <w:tr w:rsidR="00F7644A" w:rsidRPr="007F3570" w14:paraId="58DE2ACD" w14:textId="77777777" w:rsidTr="00A55E9C">
        <w:trPr>
          <w:trHeight w:val="807"/>
        </w:trPr>
        <w:tc>
          <w:tcPr>
            <w:tcW w:w="1706" w:type="dxa"/>
          </w:tcPr>
          <w:p w14:paraId="047DB621" w14:textId="77777777" w:rsidR="00F7644A" w:rsidRDefault="00F7644A" w:rsidP="00A55E9C">
            <w:pPr>
              <w:ind w:left="29"/>
              <w:rPr>
                <w:rFonts w:ascii="Arial" w:hAnsi="Arial" w:cs="Arial"/>
                <w:b/>
                <w:color w:val="CC0088"/>
                <w:sz w:val="24"/>
                <w:szCs w:val="24"/>
              </w:rPr>
            </w:pPr>
            <w:r w:rsidRPr="00576AED">
              <w:rPr>
                <w:rFonts w:ascii="Arial" w:hAnsi="Arial" w:cs="Arial"/>
                <w:b/>
                <w:color w:val="CC0088"/>
                <w:sz w:val="24"/>
                <w:szCs w:val="24"/>
              </w:rPr>
              <w:t>Estimated time required to complete activity</w:t>
            </w:r>
          </w:p>
          <w:p w14:paraId="65C0BC45" w14:textId="77777777" w:rsidR="00F7644A" w:rsidRDefault="00F7644A" w:rsidP="00A55E9C">
            <w:pPr>
              <w:ind w:left="29"/>
              <w:rPr>
                <w:rFonts w:ascii="Arial" w:hAnsi="Arial" w:cs="Arial"/>
                <w:b/>
                <w:color w:val="CC0088"/>
                <w:sz w:val="24"/>
                <w:szCs w:val="24"/>
              </w:rPr>
            </w:pPr>
          </w:p>
        </w:tc>
        <w:tc>
          <w:tcPr>
            <w:tcW w:w="8084" w:type="dxa"/>
          </w:tcPr>
          <w:p w14:paraId="2E038A52" w14:textId="77777777" w:rsidR="00F7644A" w:rsidRPr="008B30AA" w:rsidRDefault="00F7644A" w:rsidP="00A55E9C">
            <w:pPr>
              <w:widowControl w:val="0"/>
              <w:rPr>
                <w:rFonts w:ascii="Arial" w:hAnsi="Arial" w:cs="Arial"/>
                <w:sz w:val="24"/>
                <w:szCs w:val="24"/>
              </w:rPr>
            </w:pPr>
            <w:r>
              <w:rPr>
                <w:rFonts w:ascii="Arial" w:hAnsi="Arial" w:cs="Arial"/>
                <w:sz w:val="24"/>
                <w:szCs w:val="24"/>
              </w:rPr>
              <w:t>3 hours</w:t>
            </w:r>
          </w:p>
        </w:tc>
      </w:tr>
      <w:tr w:rsidR="00F7644A" w:rsidRPr="007F3570" w14:paraId="0BE53728" w14:textId="77777777" w:rsidTr="00A55E9C">
        <w:trPr>
          <w:trHeight w:val="855"/>
        </w:trPr>
        <w:tc>
          <w:tcPr>
            <w:tcW w:w="1706" w:type="dxa"/>
          </w:tcPr>
          <w:p w14:paraId="5E1CF175" w14:textId="77777777" w:rsidR="00F7644A" w:rsidRPr="007F3570" w:rsidRDefault="00F7644A" w:rsidP="00A55E9C">
            <w:pPr>
              <w:ind w:left="29"/>
              <w:rPr>
                <w:rFonts w:ascii="Arial" w:hAnsi="Arial" w:cs="Arial"/>
                <w:b/>
                <w:color w:val="CC0088"/>
                <w:sz w:val="24"/>
                <w:szCs w:val="24"/>
              </w:rPr>
            </w:pPr>
            <w:r>
              <w:rPr>
                <w:rFonts w:ascii="Arial" w:hAnsi="Arial" w:cs="Arial"/>
                <w:b/>
                <w:color w:val="CC0088"/>
                <w:sz w:val="24"/>
                <w:szCs w:val="24"/>
              </w:rPr>
              <w:t>Submission instructions</w:t>
            </w:r>
          </w:p>
        </w:tc>
        <w:tc>
          <w:tcPr>
            <w:tcW w:w="8084" w:type="dxa"/>
          </w:tcPr>
          <w:p w14:paraId="1768006E" w14:textId="77777777" w:rsidR="00F7644A" w:rsidRDefault="00F7644A" w:rsidP="00A55E9C">
            <w:pPr>
              <w:ind w:left="79" w:right="360"/>
              <w:rPr>
                <w:rFonts w:ascii="Arial" w:hAnsi="Arial" w:cs="Arial"/>
                <w:sz w:val="24"/>
                <w:szCs w:val="24"/>
              </w:rPr>
            </w:pPr>
            <w:r w:rsidRPr="00576AED">
              <w:rPr>
                <w:rFonts w:ascii="Arial" w:hAnsi="Arial" w:cs="Arial"/>
                <w:sz w:val="24"/>
                <w:szCs w:val="24"/>
              </w:rPr>
              <w:t>Hand in during your first lesson.</w:t>
            </w:r>
          </w:p>
        </w:tc>
      </w:tr>
      <w:tr w:rsidR="00F7644A" w:rsidRPr="007F3570" w14:paraId="5D3CC024" w14:textId="77777777" w:rsidTr="00A55E9C">
        <w:trPr>
          <w:trHeight w:val="855"/>
        </w:trPr>
        <w:tc>
          <w:tcPr>
            <w:tcW w:w="1706" w:type="dxa"/>
          </w:tcPr>
          <w:p w14:paraId="7381C009" w14:textId="77777777" w:rsidR="00F7644A" w:rsidRDefault="00F7644A" w:rsidP="00A55E9C">
            <w:pPr>
              <w:ind w:left="29"/>
              <w:rPr>
                <w:rFonts w:ascii="Arial" w:hAnsi="Arial" w:cs="Arial"/>
                <w:b/>
                <w:color w:val="CC0088"/>
                <w:sz w:val="24"/>
                <w:szCs w:val="24"/>
              </w:rPr>
            </w:pPr>
            <w:r>
              <w:rPr>
                <w:rFonts w:ascii="Arial" w:hAnsi="Arial" w:cs="Arial"/>
                <w:b/>
                <w:color w:val="CC0088"/>
                <w:sz w:val="24"/>
                <w:szCs w:val="24"/>
              </w:rPr>
              <w:t>Resources required</w:t>
            </w:r>
          </w:p>
        </w:tc>
        <w:tc>
          <w:tcPr>
            <w:tcW w:w="8084" w:type="dxa"/>
          </w:tcPr>
          <w:p w14:paraId="53B1168C" w14:textId="77777777" w:rsidR="00F7644A" w:rsidRPr="00576AED" w:rsidRDefault="00F7644A" w:rsidP="00A55E9C">
            <w:pPr>
              <w:ind w:left="79" w:right="360"/>
              <w:rPr>
                <w:rFonts w:ascii="Arial" w:hAnsi="Arial" w:cs="Arial"/>
                <w:sz w:val="24"/>
                <w:szCs w:val="24"/>
              </w:rPr>
            </w:pPr>
            <w:r w:rsidRPr="00576AED">
              <w:rPr>
                <w:rFonts w:ascii="Arial" w:hAnsi="Arial" w:cs="Arial"/>
                <w:sz w:val="24"/>
                <w:szCs w:val="24"/>
              </w:rPr>
              <w:t xml:space="preserve">Laptop </w:t>
            </w:r>
          </w:p>
          <w:p w14:paraId="4BBAEDAC" w14:textId="77777777" w:rsidR="00F7644A" w:rsidRPr="00576AED" w:rsidRDefault="00F7644A" w:rsidP="00A55E9C">
            <w:pPr>
              <w:ind w:left="79" w:right="360"/>
              <w:rPr>
                <w:rFonts w:ascii="Arial" w:hAnsi="Arial" w:cs="Arial"/>
                <w:sz w:val="24"/>
                <w:szCs w:val="24"/>
              </w:rPr>
            </w:pPr>
            <w:r w:rsidRPr="00576AED">
              <w:rPr>
                <w:rFonts w:ascii="Arial" w:hAnsi="Arial" w:cs="Arial"/>
                <w:sz w:val="24"/>
                <w:szCs w:val="24"/>
              </w:rPr>
              <w:t>Internet</w:t>
            </w:r>
          </w:p>
        </w:tc>
      </w:tr>
    </w:tbl>
    <w:p w14:paraId="7EA40B0D" w14:textId="77777777" w:rsidR="00F7644A" w:rsidRDefault="00F7644A" w:rsidP="00F7644A">
      <w:pPr>
        <w:rPr>
          <w:rFonts w:ascii="Arial" w:hAnsi="Arial" w:cs="Arial"/>
          <w:b/>
          <w:color w:val="CC0088"/>
          <w:sz w:val="24"/>
          <w:szCs w:val="24"/>
        </w:rPr>
      </w:pPr>
    </w:p>
    <w:p w14:paraId="7648FA17" w14:textId="77777777" w:rsidR="00F7644A" w:rsidRPr="00AF7A39" w:rsidRDefault="00F7644A" w:rsidP="00F7644A">
      <w:pPr>
        <w:rPr>
          <w:rFonts w:ascii="Arial" w:hAnsi="Arial" w:cs="Arial"/>
          <w:b/>
          <w:color w:val="CC0088"/>
          <w:sz w:val="24"/>
          <w:szCs w:val="24"/>
        </w:rPr>
      </w:pPr>
      <w:r w:rsidRPr="00AF7A39">
        <w:rPr>
          <w:rFonts w:ascii="Arial" w:hAnsi="Arial" w:cs="Arial"/>
          <w:b/>
          <w:color w:val="CC0088"/>
          <w:sz w:val="24"/>
          <w:szCs w:val="24"/>
        </w:rPr>
        <w:br w:type="page"/>
      </w:r>
    </w:p>
    <w:p w14:paraId="68AF34AC" w14:textId="77777777" w:rsidR="00F7644A" w:rsidRPr="00AF7A39" w:rsidRDefault="00F7644A" w:rsidP="00F7644A">
      <w:pPr>
        <w:rPr>
          <w:rFonts w:ascii="Arial" w:hAnsi="Arial" w:cs="Arial"/>
          <w:b/>
          <w:color w:val="CC0088"/>
          <w:sz w:val="24"/>
          <w:szCs w:val="24"/>
        </w:rPr>
      </w:pPr>
      <w:r w:rsidRPr="00AF7A39">
        <w:rPr>
          <w:rFonts w:ascii="Arial" w:hAnsi="Arial" w:cs="Arial"/>
          <w:b/>
          <w:color w:val="CC0088"/>
          <w:sz w:val="24"/>
          <w:szCs w:val="24"/>
        </w:rPr>
        <w:lastRenderedPageBreak/>
        <w:t>Assignment details</w:t>
      </w:r>
    </w:p>
    <w:p w14:paraId="24848F1D" w14:textId="77777777" w:rsidR="00F7644A" w:rsidRPr="00AF7A39" w:rsidRDefault="00F7644A" w:rsidP="00F7644A">
      <w:pPr>
        <w:widowControl w:val="0"/>
        <w:rPr>
          <w:rFonts w:ascii="Arial" w:eastAsia="Times New Roman" w:hAnsi="Arial" w:cs="Arial"/>
          <w:b/>
          <w:color w:val="000000"/>
          <w:kern w:val="28"/>
          <w:sz w:val="24"/>
          <w:szCs w:val="24"/>
          <w:lang w:eastAsia="en-GB"/>
          <w14:cntxtAlts/>
        </w:rPr>
      </w:pPr>
      <w:r w:rsidRPr="00AF7A39">
        <w:rPr>
          <w:rFonts w:ascii="Arial" w:eastAsia="Times New Roman" w:hAnsi="Arial" w:cs="Arial"/>
          <w:b/>
          <w:color w:val="000000"/>
          <w:kern w:val="28"/>
          <w:sz w:val="24"/>
          <w:szCs w:val="24"/>
          <w:lang w:eastAsia="en-GB"/>
          <w14:cntxtAlts/>
        </w:rPr>
        <w:t>TASK 1</w:t>
      </w:r>
    </w:p>
    <w:p w14:paraId="0C732334" w14:textId="77777777" w:rsidR="00F7644A" w:rsidRPr="00AF7A39" w:rsidRDefault="00F7644A" w:rsidP="00F7644A">
      <w:pPr>
        <w:widowControl w:val="0"/>
        <w:rPr>
          <w:rFonts w:ascii="Arial" w:eastAsia="Times New Roman" w:hAnsi="Arial" w:cs="Arial"/>
          <w:color w:val="000000"/>
          <w:kern w:val="28"/>
          <w:sz w:val="24"/>
          <w:szCs w:val="24"/>
          <w:lang w:eastAsia="en-GB"/>
          <w14:cntxtAlts/>
        </w:rPr>
      </w:pPr>
      <w:r w:rsidRPr="00AF7A39">
        <w:rPr>
          <w:rFonts w:ascii="Arial" w:eastAsia="Times New Roman" w:hAnsi="Arial" w:cs="Arial"/>
          <w:color w:val="000000"/>
          <w:kern w:val="28"/>
          <w:sz w:val="24"/>
          <w:szCs w:val="24"/>
          <w:lang w:eastAsia="en-GB"/>
          <w14:cntxtAlts/>
        </w:rPr>
        <w:t>As a good starting point, please watch the video below. It gives a good introduction to some of the things you will be studying over the next two years.</w:t>
      </w:r>
    </w:p>
    <w:p w14:paraId="381A494C" w14:textId="77777777" w:rsidR="00F7644A" w:rsidRPr="000B4240" w:rsidRDefault="00F7644A" w:rsidP="00F7644A">
      <w:pPr>
        <w:rPr>
          <w:rFonts w:ascii="Arial" w:hAnsi="Arial" w:cs="Arial"/>
          <w:color w:val="CC0088"/>
          <w:sz w:val="24"/>
        </w:rPr>
      </w:pPr>
      <w:hyperlink r:id="rId11" w:history="1">
        <w:r w:rsidRPr="000B4240">
          <w:rPr>
            <w:rStyle w:val="Hyperlink"/>
            <w:rFonts w:ascii="Arial" w:hAnsi="Arial" w:cs="Arial"/>
            <w:color w:val="CC0088"/>
            <w:sz w:val="24"/>
          </w:rPr>
          <w:t>https://youtu.be/2Nq8LN3XGQA</w:t>
        </w:r>
      </w:hyperlink>
    </w:p>
    <w:p w14:paraId="637AC66B" w14:textId="77777777" w:rsidR="00F7644A" w:rsidRPr="00AF7A39" w:rsidRDefault="00F7644A" w:rsidP="00F7644A">
      <w:pPr>
        <w:rPr>
          <w:rFonts w:ascii="Arial" w:eastAsia="Times New Roman" w:hAnsi="Arial" w:cs="Arial"/>
          <w:b/>
          <w:bCs/>
          <w:color w:val="000000"/>
          <w:kern w:val="28"/>
          <w:sz w:val="24"/>
          <w:szCs w:val="24"/>
          <w:lang w:eastAsia="en-GB"/>
          <w14:cntxtAlts/>
        </w:rPr>
      </w:pPr>
    </w:p>
    <w:p w14:paraId="781AE098" w14:textId="77777777" w:rsidR="00F7644A" w:rsidRPr="00AF7A39" w:rsidRDefault="00F7644A" w:rsidP="00F7644A">
      <w:pPr>
        <w:rPr>
          <w:rFonts w:ascii="Arial" w:eastAsia="Times New Roman" w:hAnsi="Arial" w:cs="Arial"/>
          <w:b/>
          <w:bCs/>
          <w:color w:val="000000"/>
          <w:kern w:val="28"/>
          <w:sz w:val="24"/>
          <w:szCs w:val="24"/>
          <w:lang w:eastAsia="en-GB"/>
          <w14:cntxtAlts/>
        </w:rPr>
      </w:pPr>
      <w:r w:rsidRPr="00AF7A39">
        <w:rPr>
          <w:rFonts w:ascii="Arial" w:hAnsi="Arial" w:cs="Arial"/>
          <w:noProof/>
          <w:sz w:val="24"/>
          <w:szCs w:val="24"/>
        </w:rPr>
        <w:drawing>
          <wp:anchor distT="0" distB="0" distL="114300" distR="114300" simplePos="0" relativeHeight="251660288" behindDoc="0" locked="0" layoutInCell="1" allowOverlap="1" wp14:anchorId="24984F56" wp14:editId="0228545D">
            <wp:simplePos x="0" y="0"/>
            <wp:positionH relativeFrom="margin">
              <wp:align>right</wp:align>
            </wp:positionH>
            <wp:positionV relativeFrom="paragraph">
              <wp:posOffset>192405</wp:posOffset>
            </wp:positionV>
            <wp:extent cx="2065655" cy="1161415"/>
            <wp:effectExtent l="0" t="0" r="0" b="635"/>
            <wp:wrapSquare wrapText="bothSides"/>
            <wp:docPr id="3" name="Picture 3" descr="Picture of clapping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clapping nur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655"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A39">
        <w:rPr>
          <w:rFonts w:ascii="Arial" w:eastAsia="Times New Roman" w:hAnsi="Arial" w:cs="Arial"/>
          <w:b/>
          <w:bCs/>
          <w:color w:val="000000"/>
          <w:kern w:val="28"/>
          <w:sz w:val="24"/>
          <w:szCs w:val="24"/>
          <w:lang w:eastAsia="en-GB"/>
          <w14:cntxtAlts/>
        </w:rPr>
        <w:t>TASK 2</w:t>
      </w:r>
    </w:p>
    <w:p w14:paraId="3A270C5F"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eastAsia="Times New Roman" w:hAnsi="Arial" w:cs="Arial"/>
          <w:bCs/>
          <w:color w:val="000000"/>
          <w:kern w:val="28"/>
          <w:sz w:val="24"/>
          <w:szCs w:val="24"/>
          <w:lang w:eastAsia="en-GB"/>
          <w14:cntxtAlts/>
        </w:rPr>
        <w:t>One of the topics we will study during the course is Labour Economics.</w:t>
      </w:r>
    </w:p>
    <w:p w14:paraId="07127ABF"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eastAsia="Times New Roman" w:hAnsi="Arial" w:cs="Arial"/>
          <w:bCs/>
          <w:color w:val="000000"/>
          <w:kern w:val="28"/>
          <w:sz w:val="24"/>
          <w:szCs w:val="24"/>
          <w:lang w:eastAsia="en-GB"/>
          <w14:cntxtAlts/>
        </w:rPr>
        <w:t xml:space="preserve">Why are footballers paid so much?  </w:t>
      </w:r>
    </w:p>
    <w:p w14:paraId="6AFBA9E1"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eastAsia="Times New Roman" w:hAnsi="Arial" w:cs="Arial"/>
          <w:bCs/>
          <w:color w:val="000000"/>
          <w:kern w:val="28"/>
          <w:sz w:val="24"/>
          <w:szCs w:val="24"/>
          <w:lang w:eastAsia="en-GB"/>
          <w14:cntxtAlts/>
        </w:rPr>
        <w:t>Why are some Key workers paid so little?</w:t>
      </w:r>
    </w:p>
    <w:p w14:paraId="53B11B4B"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eastAsia="Times New Roman" w:hAnsi="Arial" w:cs="Arial"/>
          <w:bCs/>
          <w:color w:val="000000"/>
          <w:kern w:val="28"/>
          <w:sz w:val="24"/>
          <w:szCs w:val="24"/>
          <w:lang w:eastAsia="en-GB"/>
          <w14:cntxtAlts/>
        </w:rPr>
        <w:t>During the current pandemic, there have been lots of talk about why footballers are paid so much more than key workers. Key workers are the people who have helped to save lives and keep our lives functioning during the pandemic.</w:t>
      </w:r>
    </w:p>
    <w:p w14:paraId="4C70DE24"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eastAsia="Times New Roman" w:hAnsi="Arial" w:cs="Arial"/>
          <w:bCs/>
          <w:color w:val="000000"/>
          <w:kern w:val="28"/>
          <w:sz w:val="24"/>
          <w:szCs w:val="24"/>
          <w:lang w:eastAsia="en-GB"/>
          <w14:cntxtAlts/>
        </w:rPr>
        <w:t>The graphic below shows how much some our key workers are paid.</w:t>
      </w:r>
    </w:p>
    <w:p w14:paraId="2106F960" w14:textId="77777777" w:rsidR="00F7644A" w:rsidRPr="00AF7A39" w:rsidRDefault="00F7644A" w:rsidP="00F7644A">
      <w:pPr>
        <w:rPr>
          <w:rFonts w:ascii="Arial" w:eastAsia="Times New Roman" w:hAnsi="Arial" w:cs="Arial"/>
          <w:bCs/>
          <w:color w:val="000000"/>
          <w:kern w:val="28"/>
          <w:sz w:val="24"/>
          <w:szCs w:val="24"/>
          <w:lang w:eastAsia="en-GB"/>
          <w14:cntxtAlts/>
        </w:rPr>
      </w:pPr>
      <w:r w:rsidRPr="00AF7A39">
        <w:rPr>
          <w:rFonts w:ascii="Arial" w:hAnsi="Arial" w:cs="Arial"/>
          <w:noProof/>
          <w:sz w:val="24"/>
          <w:szCs w:val="24"/>
        </w:rPr>
        <w:lastRenderedPageBreak/>
        <w:drawing>
          <wp:inline distT="0" distB="0" distL="0" distR="0" wp14:anchorId="60391726" wp14:editId="093A02D3">
            <wp:extent cx="4133850" cy="4520470"/>
            <wp:effectExtent l="0" t="0" r="0" b="0"/>
            <wp:docPr id="11" name="Picture 11" descr="https://ichef.bbci.co.uk/news/695/cpsprodpb/9675/production/_111871583_dumbbell_pay_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hef.bbci.co.uk/news/695/cpsprodpb/9675/production/_111871583_dumbbell_pay_n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861" cy="4552195"/>
                    </a:xfrm>
                    <a:prstGeom prst="rect">
                      <a:avLst/>
                    </a:prstGeom>
                    <a:noFill/>
                    <a:ln>
                      <a:noFill/>
                    </a:ln>
                  </pic:spPr>
                </pic:pic>
              </a:graphicData>
            </a:graphic>
          </wp:inline>
        </w:drawing>
      </w:r>
    </w:p>
    <w:p w14:paraId="239999BD" w14:textId="77777777" w:rsidR="00F7644A" w:rsidRPr="00AF7A39" w:rsidRDefault="00F7644A" w:rsidP="00F7644A">
      <w:pPr>
        <w:rPr>
          <w:rFonts w:ascii="Arial" w:eastAsia="Times New Roman" w:hAnsi="Arial" w:cs="Arial"/>
          <w:b/>
          <w:bCs/>
          <w:color w:val="000000"/>
          <w:kern w:val="28"/>
          <w:sz w:val="24"/>
          <w:szCs w:val="24"/>
          <w:lang w:eastAsia="en-GB"/>
          <w14:cntxtAlts/>
        </w:rPr>
      </w:pPr>
      <w:r w:rsidRPr="00AF7A39">
        <w:rPr>
          <w:rFonts w:ascii="Arial" w:eastAsia="Times New Roman" w:hAnsi="Arial" w:cs="Arial"/>
          <w:b/>
          <w:bCs/>
          <w:color w:val="000000"/>
          <w:kern w:val="28"/>
          <w:sz w:val="24"/>
          <w:szCs w:val="24"/>
          <w:lang w:eastAsia="en-GB"/>
          <w14:cntxtAlts/>
        </w:rPr>
        <w:t>Why do you think footballers are paid so much more than key workers, such as shop workers or nurses?</w:t>
      </w:r>
    </w:p>
    <w:p w14:paraId="56ABB489" w14:textId="77777777" w:rsidR="00F7644A" w:rsidRPr="00AF7A39" w:rsidRDefault="00F7644A" w:rsidP="00F7644A">
      <w:pPr>
        <w:rPr>
          <w:rFonts w:ascii="Arial" w:eastAsia="Times New Roman" w:hAnsi="Arial" w:cs="Arial"/>
          <w:b/>
          <w:bCs/>
          <w:color w:val="000000"/>
          <w:kern w:val="28"/>
          <w:sz w:val="24"/>
          <w:szCs w:val="24"/>
          <w:lang w:eastAsia="en-GB"/>
          <w14:cntxtAlts/>
        </w:rPr>
      </w:pPr>
    </w:p>
    <w:tbl>
      <w:tblPr>
        <w:tblStyle w:val="TableGrid"/>
        <w:tblW w:w="0" w:type="auto"/>
        <w:tblLook w:val="04A0" w:firstRow="1" w:lastRow="0" w:firstColumn="1" w:lastColumn="0" w:noHBand="0" w:noVBand="1"/>
      </w:tblPr>
      <w:tblGrid>
        <w:gridCol w:w="9016"/>
      </w:tblGrid>
      <w:tr w:rsidR="00F7644A" w:rsidRPr="00AF7A39" w14:paraId="491161B7" w14:textId="77777777" w:rsidTr="00A55E9C">
        <w:trPr>
          <w:trHeight w:val="5580"/>
        </w:trPr>
        <w:tc>
          <w:tcPr>
            <w:tcW w:w="9122" w:type="dxa"/>
          </w:tcPr>
          <w:p w14:paraId="1439D38C"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09756B4B"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78A1D005"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72B63D5C"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545CE1D7"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0A50D2D8"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59B564DC"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1EEB3533"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4064A0DF"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6F7C5F74"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1166DA2F"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31CCE610"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1CA2B501"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29069BE4"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7D9739F7"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2D97A527"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2DA79CB7"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1233E044"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6B2F44A0"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0F68A99C" w14:textId="77777777" w:rsidR="00F7644A" w:rsidRPr="00AF7A39" w:rsidRDefault="00F7644A" w:rsidP="00A55E9C">
            <w:pPr>
              <w:rPr>
                <w:rFonts w:ascii="Arial" w:eastAsia="Times New Roman" w:hAnsi="Arial" w:cs="Arial"/>
                <w:b/>
                <w:bCs/>
                <w:color w:val="000000"/>
                <w:kern w:val="28"/>
                <w:sz w:val="24"/>
                <w:szCs w:val="24"/>
                <w:lang w:eastAsia="en-GB"/>
                <w14:cntxtAlts/>
              </w:rPr>
            </w:pPr>
          </w:p>
          <w:p w14:paraId="3D3F8656" w14:textId="77777777" w:rsidR="00F7644A" w:rsidRPr="00AF7A39" w:rsidRDefault="00F7644A" w:rsidP="00A55E9C">
            <w:pPr>
              <w:rPr>
                <w:rFonts w:ascii="Arial" w:eastAsia="Times New Roman" w:hAnsi="Arial" w:cs="Arial"/>
                <w:b/>
                <w:bCs/>
                <w:color w:val="000000"/>
                <w:kern w:val="28"/>
                <w:sz w:val="24"/>
                <w:szCs w:val="24"/>
                <w:lang w:eastAsia="en-GB"/>
                <w14:cntxtAlts/>
              </w:rPr>
            </w:pPr>
          </w:p>
        </w:tc>
      </w:tr>
    </w:tbl>
    <w:p w14:paraId="3ADE8678" w14:textId="77777777" w:rsidR="00F7644A" w:rsidRPr="00AF7A39" w:rsidRDefault="00F7644A" w:rsidP="00F7644A">
      <w:pPr>
        <w:rPr>
          <w:rFonts w:ascii="Arial" w:eastAsia="Times New Roman" w:hAnsi="Arial" w:cs="Arial"/>
          <w:b/>
          <w:bCs/>
          <w:color w:val="000000"/>
          <w:kern w:val="28"/>
          <w:sz w:val="24"/>
          <w:szCs w:val="24"/>
          <w:lang w:eastAsia="en-GB"/>
          <w14:cntxtAlts/>
        </w:rPr>
      </w:pPr>
    </w:p>
    <w:p w14:paraId="05D96D08" w14:textId="77777777" w:rsidR="00F7644A" w:rsidRPr="00AF7A39" w:rsidRDefault="00F7644A" w:rsidP="00F7644A">
      <w:pPr>
        <w:rPr>
          <w:rFonts w:ascii="Arial" w:hAnsi="Arial" w:cs="Arial"/>
          <w:color w:val="404040"/>
          <w:sz w:val="24"/>
          <w:szCs w:val="24"/>
        </w:rPr>
      </w:pPr>
      <w:r w:rsidRPr="00AF7A39">
        <w:rPr>
          <w:rFonts w:ascii="Arial" w:hAnsi="Arial" w:cs="Arial"/>
          <w:color w:val="404040"/>
          <w:sz w:val="24"/>
          <w:szCs w:val="24"/>
        </w:rPr>
        <w:t xml:space="preserve">The ONS (Office of National Statistics) estimates that the hourly pay for a care worker, cashier or shelf stacker is under £9 - which </w:t>
      </w:r>
      <w:proofErr w:type="gramStart"/>
      <w:r w:rsidRPr="00AF7A39">
        <w:rPr>
          <w:rFonts w:ascii="Arial" w:hAnsi="Arial" w:cs="Arial"/>
          <w:color w:val="404040"/>
          <w:sz w:val="24"/>
          <w:szCs w:val="24"/>
        </w:rPr>
        <w:t>is more or less</w:t>
      </w:r>
      <w:proofErr w:type="gramEnd"/>
      <w:r w:rsidRPr="00AF7A39">
        <w:rPr>
          <w:rFonts w:ascii="Arial" w:hAnsi="Arial" w:cs="Arial"/>
          <w:color w:val="404040"/>
          <w:sz w:val="24"/>
          <w:szCs w:val="24"/>
        </w:rPr>
        <w:t xml:space="preserve"> in line with the minimum wage (£8.72 for those aged 25 and over). But that falls short of what the </w:t>
      </w:r>
      <w:r w:rsidRPr="00AF7A39">
        <w:rPr>
          <w:rFonts w:ascii="Arial" w:hAnsi="Arial" w:cs="Arial"/>
          <w:color w:val="404040"/>
          <w:sz w:val="24"/>
          <w:szCs w:val="24"/>
        </w:rPr>
        <w:lastRenderedPageBreak/>
        <w:t>Living Wage Foundation charity calculates is necessary to meet basic needs. It recommends £9.30 - or £10.75 in London.</w:t>
      </w:r>
    </w:p>
    <w:p w14:paraId="013891AB" w14:textId="77777777" w:rsidR="00F7644A" w:rsidRPr="00AF7A39" w:rsidRDefault="00F7644A" w:rsidP="00F7644A">
      <w:pPr>
        <w:rPr>
          <w:rFonts w:ascii="Arial" w:eastAsia="Times New Roman" w:hAnsi="Arial" w:cs="Arial"/>
          <w:b/>
          <w:bCs/>
          <w:color w:val="000000"/>
          <w:kern w:val="28"/>
          <w:sz w:val="24"/>
          <w:szCs w:val="24"/>
          <w:lang w:eastAsia="en-GB"/>
          <w14:cntxtAlts/>
        </w:rPr>
      </w:pPr>
      <w:r w:rsidRPr="00AF7A39">
        <w:rPr>
          <w:rFonts w:ascii="Arial" w:eastAsia="Times New Roman" w:hAnsi="Arial" w:cs="Arial"/>
          <w:b/>
          <w:bCs/>
          <w:color w:val="000000"/>
          <w:kern w:val="28"/>
          <w:sz w:val="24"/>
          <w:szCs w:val="24"/>
          <w:lang w:eastAsia="en-GB"/>
          <w14:cntxtAlts/>
        </w:rPr>
        <w:t>Do you think these key workers should be paid more?  If they are paid more then what impact would this have on the UK economy?</w:t>
      </w:r>
    </w:p>
    <w:tbl>
      <w:tblPr>
        <w:tblStyle w:val="TableGrid"/>
        <w:tblW w:w="0" w:type="auto"/>
        <w:tblLook w:val="04A0" w:firstRow="1" w:lastRow="0" w:firstColumn="1" w:lastColumn="0" w:noHBand="0" w:noVBand="1"/>
      </w:tblPr>
      <w:tblGrid>
        <w:gridCol w:w="9016"/>
      </w:tblGrid>
      <w:tr w:rsidR="00F7644A" w:rsidRPr="00AF7A39" w14:paraId="63B5B77F" w14:textId="77777777" w:rsidTr="00A55E9C">
        <w:tc>
          <w:tcPr>
            <w:tcW w:w="9209" w:type="dxa"/>
          </w:tcPr>
          <w:p w14:paraId="723904B7" w14:textId="77777777" w:rsidR="00F7644A" w:rsidRPr="00AF7A39" w:rsidRDefault="00F7644A" w:rsidP="00A55E9C">
            <w:pPr>
              <w:widowControl w:val="0"/>
              <w:rPr>
                <w:rFonts w:ascii="Arial" w:hAnsi="Arial" w:cs="Arial"/>
                <w:b/>
                <w:spacing w:val="15"/>
                <w:sz w:val="24"/>
                <w:szCs w:val="24"/>
              </w:rPr>
            </w:pPr>
          </w:p>
          <w:p w14:paraId="1076D825" w14:textId="77777777" w:rsidR="00F7644A" w:rsidRPr="00AF7A39" w:rsidRDefault="00F7644A" w:rsidP="00A55E9C">
            <w:pPr>
              <w:widowControl w:val="0"/>
              <w:rPr>
                <w:rFonts w:ascii="Arial" w:hAnsi="Arial" w:cs="Arial"/>
                <w:b/>
                <w:spacing w:val="15"/>
                <w:sz w:val="24"/>
                <w:szCs w:val="24"/>
              </w:rPr>
            </w:pPr>
          </w:p>
          <w:p w14:paraId="3A4EC59B" w14:textId="77777777" w:rsidR="00F7644A" w:rsidRPr="00AF7A39" w:rsidRDefault="00F7644A" w:rsidP="00A55E9C">
            <w:pPr>
              <w:widowControl w:val="0"/>
              <w:rPr>
                <w:rFonts w:ascii="Arial" w:hAnsi="Arial" w:cs="Arial"/>
                <w:b/>
                <w:spacing w:val="15"/>
                <w:sz w:val="24"/>
                <w:szCs w:val="24"/>
              </w:rPr>
            </w:pPr>
          </w:p>
          <w:p w14:paraId="7AFF8DB1" w14:textId="77777777" w:rsidR="00F7644A" w:rsidRPr="00AF7A39" w:rsidRDefault="00F7644A" w:rsidP="00A55E9C">
            <w:pPr>
              <w:widowControl w:val="0"/>
              <w:rPr>
                <w:rFonts w:ascii="Arial" w:hAnsi="Arial" w:cs="Arial"/>
                <w:b/>
                <w:spacing w:val="15"/>
                <w:sz w:val="24"/>
                <w:szCs w:val="24"/>
              </w:rPr>
            </w:pPr>
          </w:p>
          <w:p w14:paraId="38EBBCF5" w14:textId="77777777" w:rsidR="00F7644A" w:rsidRPr="00AF7A39" w:rsidRDefault="00F7644A" w:rsidP="00A55E9C">
            <w:pPr>
              <w:widowControl w:val="0"/>
              <w:rPr>
                <w:rFonts w:ascii="Arial" w:hAnsi="Arial" w:cs="Arial"/>
                <w:b/>
                <w:spacing w:val="15"/>
                <w:sz w:val="24"/>
                <w:szCs w:val="24"/>
              </w:rPr>
            </w:pPr>
          </w:p>
          <w:p w14:paraId="46BCCE02" w14:textId="77777777" w:rsidR="00F7644A" w:rsidRPr="00AF7A39" w:rsidRDefault="00F7644A" w:rsidP="00A55E9C">
            <w:pPr>
              <w:widowControl w:val="0"/>
              <w:rPr>
                <w:rFonts w:ascii="Arial" w:hAnsi="Arial" w:cs="Arial"/>
                <w:b/>
                <w:spacing w:val="15"/>
                <w:sz w:val="24"/>
                <w:szCs w:val="24"/>
              </w:rPr>
            </w:pPr>
          </w:p>
          <w:p w14:paraId="5437F5BF" w14:textId="77777777" w:rsidR="00F7644A" w:rsidRPr="00AF7A39" w:rsidRDefault="00F7644A" w:rsidP="00A55E9C">
            <w:pPr>
              <w:widowControl w:val="0"/>
              <w:rPr>
                <w:rFonts w:ascii="Arial" w:hAnsi="Arial" w:cs="Arial"/>
                <w:b/>
                <w:spacing w:val="15"/>
                <w:sz w:val="24"/>
                <w:szCs w:val="24"/>
              </w:rPr>
            </w:pPr>
          </w:p>
          <w:p w14:paraId="01DB841F" w14:textId="77777777" w:rsidR="00F7644A" w:rsidRPr="00AF7A39" w:rsidRDefault="00F7644A" w:rsidP="00A55E9C">
            <w:pPr>
              <w:widowControl w:val="0"/>
              <w:rPr>
                <w:rFonts w:ascii="Arial" w:hAnsi="Arial" w:cs="Arial"/>
                <w:b/>
                <w:spacing w:val="15"/>
                <w:sz w:val="24"/>
                <w:szCs w:val="24"/>
              </w:rPr>
            </w:pPr>
          </w:p>
          <w:p w14:paraId="5D6843AB" w14:textId="77777777" w:rsidR="00F7644A" w:rsidRPr="00AF7A39" w:rsidRDefault="00F7644A" w:rsidP="00A55E9C">
            <w:pPr>
              <w:widowControl w:val="0"/>
              <w:rPr>
                <w:rFonts w:ascii="Arial" w:hAnsi="Arial" w:cs="Arial"/>
                <w:b/>
                <w:spacing w:val="15"/>
                <w:sz w:val="24"/>
                <w:szCs w:val="24"/>
              </w:rPr>
            </w:pPr>
          </w:p>
          <w:p w14:paraId="03F8EFFD" w14:textId="77777777" w:rsidR="00F7644A" w:rsidRPr="00AF7A39" w:rsidRDefault="00F7644A" w:rsidP="00A55E9C">
            <w:pPr>
              <w:widowControl w:val="0"/>
              <w:rPr>
                <w:rFonts w:ascii="Arial" w:hAnsi="Arial" w:cs="Arial"/>
                <w:b/>
                <w:spacing w:val="15"/>
                <w:sz w:val="24"/>
                <w:szCs w:val="24"/>
              </w:rPr>
            </w:pPr>
          </w:p>
          <w:p w14:paraId="001B6081" w14:textId="77777777" w:rsidR="00F7644A" w:rsidRPr="00AF7A39" w:rsidRDefault="00F7644A" w:rsidP="00A55E9C">
            <w:pPr>
              <w:widowControl w:val="0"/>
              <w:rPr>
                <w:rFonts w:ascii="Arial" w:hAnsi="Arial" w:cs="Arial"/>
                <w:b/>
                <w:spacing w:val="15"/>
                <w:sz w:val="24"/>
                <w:szCs w:val="24"/>
              </w:rPr>
            </w:pPr>
          </w:p>
          <w:p w14:paraId="3551F30E" w14:textId="77777777" w:rsidR="00F7644A" w:rsidRPr="00AF7A39" w:rsidRDefault="00F7644A" w:rsidP="00A55E9C">
            <w:pPr>
              <w:widowControl w:val="0"/>
              <w:rPr>
                <w:rFonts w:ascii="Arial" w:hAnsi="Arial" w:cs="Arial"/>
                <w:b/>
                <w:spacing w:val="15"/>
                <w:sz w:val="24"/>
                <w:szCs w:val="24"/>
              </w:rPr>
            </w:pPr>
          </w:p>
          <w:p w14:paraId="23E630CA" w14:textId="77777777" w:rsidR="00F7644A" w:rsidRPr="00AF7A39" w:rsidRDefault="00F7644A" w:rsidP="00A55E9C">
            <w:pPr>
              <w:widowControl w:val="0"/>
              <w:rPr>
                <w:rFonts w:ascii="Arial" w:hAnsi="Arial" w:cs="Arial"/>
                <w:b/>
                <w:spacing w:val="15"/>
                <w:sz w:val="24"/>
                <w:szCs w:val="24"/>
              </w:rPr>
            </w:pPr>
          </w:p>
          <w:p w14:paraId="50EA68EF" w14:textId="77777777" w:rsidR="00F7644A" w:rsidRPr="00AF7A39" w:rsidRDefault="00F7644A" w:rsidP="00A55E9C">
            <w:pPr>
              <w:widowControl w:val="0"/>
              <w:rPr>
                <w:rFonts w:ascii="Arial" w:hAnsi="Arial" w:cs="Arial"/>
                <w:b/>
                <w:spacing w:val="15"/>
                <w:sz w:val="24"/>
                <w:szCs w:val="24"/>
              </w:rPr>
            </w:pPr>
          </w:p>
          <w:p w14:paraId="4BC87177" w14:textId="77777777" w:rsidR="00F7644A" w:rsidRPr="00AF7A39" w:rsidRDefault="00F7644A" w:rsidP="00A55E9C">
            <w:pPr>
              <w:widowControl w:val="0"/>
              <w:rPr>
                <w:rFonts w:ascii="Arial" w:hAnsi="Arial" w:cs="Arial"/>
                <w:b/>
                <w:spacing w:val="15"/>
                <w:sz w:val="24"/>
                <w:szCs w:val="24"/>
              </w:rPr>
            </w:pPr>
          </w:p>
        </w:tc>
      </w:tr>
    </w:tbl>
    <w:p w14:paraId="4D4D7819" w14:textId="77777777" w:rsidR="00F7644A" w:rsidRPr="00AF7A39" w:rsidRDefault="00F7644A" w:rsidP="00F7644A">
      <w:pPr>
        <w:widowControl w:val="0"/>
        <w:rPr>
          <w:rFonts w:ascii="Arial" w:hAnsi="Arial" w:cs="Arial"/>
          <w:b/>
          <w:spacing w:val="15"/>
          <w:sz w:val="24"/>
          <w:szCs w:val="24"/>
        </w:rPr>
      </w:pPr>
    </w:p>
    <w:p w14:paraId="300545AD" w14:textId="77777777" w:rsidR="00F7644A" w:rsidRPr="00AF7A39" w:rsidRDefault="00F7644A" w:rsidP="00F7644A">
      <w:pPr>
        <w:rPr>
          <w:rFonts w:ascii="Arial" w:hAnsi="Arial" w:cs="Arial"/>
          <w:sz w:val="24"/>
        </w:rPr>
      </w:pPr>
      <w:r w:rsidRPr="00AF7A39">
        <w:rPr>
          <w:rFonts w:ascii="Arial" w:hAnsi="Arial" w:cs="Arial"/>
          <w:sz w:val="24"/>
        </w:rPr>
        <w:t xml:space="preserve">Some people argue that if footballers are paid less than this would </w:t>
      </w:r>
      <w:proofErr w:type="gramStart"/>
      <w:r w:rsidRPr="00AF7A39">
        <w:rPr>
          <w:rFonts w:ascii="Arial" w:hAnsi="Arial" w:cs="Arial"/>
          <w:sz w:val="24"/>
        </w:rPr>
        <w:t>actually mean</w:t>
      </w:r>
      <w:proofErr w:type="gramEnd"/>
      <w:r w:rsidRPr="00AF7A39">
        <w:rPr>
          <w:rFonts w:ascii="Arial" w:hAnsi="Arial" w:cs="Arial"/>
          <w:sz w:val="24"/>
        </w:rPr>
        <w:t xml:space="preserve"> less tax for the government and so the NHS would have less funds. Do you think this is a valid argument?</w:t>
      </w:r>
    </w:p>
    <w:tbl>
      <w:tblPr>
        <w:tblStyle w:val="TableGrid"/>
        <w:tblW w:w="0" w:type="auto"/>
        <w:tblLook w:val="04A0" w:firstRow="1" w:lastRow="0" w:firstColumn="1" w:lastColumn="0" w:noHBand="0" w:noVBand="1"/>
      </w:tblPr>
      <w:tblGrid>
        <w:gridCol w:w="9016"/>
      </w:tblGrid>
      <w:tr w:rsidR="00F7644A" w:rsidRPr="00AF7A39" w14:paraId="240EFE2E" w14:textId="77777777" w:rsidTr="00A55E9C">
        <w:tc>
          <w:tcPr>
            <w:tcW w:w="9351" w:type="dxa"/>
          </w:tcPr>
          <w:p w14:paraId="554EDB95" w14:textId="77777777" w:rsidR="00F7644A" w:rsidRPr="00AF7A39" w:rsidRDefault="00F7644A" w:rsidP="00A55E9C">
            <w:pPr>
              <w:widowControl w:val="0"/>
              <w:rPr>
                <w:rFonts w:ascii="Arial" w:hAnsi="Arial" w:cs="Arial"/>
                <w:spacing w:val="15"/>
                <w:sz w:val="24"/>
                <w:szCs w:val="24"/>
              </w:rPr>
            </w:pPr>
          </w:p>
          <w:p w14:paraId="4D4AC5E2" w14:textId="77777777" w:rsidR="00F7644A" w:rsidRPr="00AF7A39" w:rsidRDefault="00F7644A" w:rsidP="00A55E9C">
            <w:pPr>
              <w:widowControl w:val="0"/>
              <w:rPr>
                <w:rFonts w:ascii="Arial" w:hAnsi="Arial" w:cs="Arial"/>
                <w:spacing w:val="15"/>
                <w:sz w:val="24"/>
                <w:szCs w:val="24"/>
              </w:rPr>
            </w:pPr>
          </w:p>
          <w:p w14:paraId="48965860" w14:textId="77777777" w:rsidR="00F7644A" w:rsidRPr="00AF7A39" w:rsidRDefault="00F7644A" w:rsidP="00A55E9C">
            <w:pPr>
              <w:widowControl w:val="0"/>
              <w:rPr>
                <w:rFonts w:ascii="Arial" w:hAnsi="Arial" w:cs="Arial"/>
                <w:spacing w:val="15"/>
                <w:sz w:val="24"/>
                <w:szCs w:val="24"/>
              </w:rPr>
            </w:pPr>
          </w:p>
          <w:p w14:paraId="4AC93C95" w14:textId="77777777" w:rsidR="00F7644A" w:rsidRPr="00AF7A39" w:rsidRDefault="00F7644A" w:rsidP="00A55E9C">
            <w:pPr>
              <w:widowControl w:val="0"/>
              <w:rPr>
                <w:rFonts w:ascii="Arial" w:hAnsi="Arial" w:cs="Arial"/>
                <w:spacing w:val="15"/>
                <w:sz w:val="24"/>
                <w:szCs w:val="24"/>
              </w:rPr>
            </w:pPr>
          </w:p>
          <w:p w14:paraId="2525F493" w14:textId="77777777" w:rsidR="00F7644A" w:rsidRPr="00AF7A39" w:rsidRDefault="00F7644A" w:rsidP="00A55E9C">
            <w:pPr>
              <w:widowControl w:val="0"/>
              <w:rPr>
                <w:rFonts w:ascii="Arial" w:hAnsi="Arial" w:cs="Arial"/>
                <w:spacing w:val="15"/>
                <w:sz w:val="24"/>
                <w:szCs w:val="24"/>
              </w:rPr>
            </w:pPr>
          </w:p>
          <w:p w14:paraId="3C247A14" w14:textId="77777777" w:rsidR="00F7644A" w:rsidRPr="00AF7A39" w:rsidRDefault="00F7644A" w:rsidP="00A55E9C">
            <w:pPr>
              <w:widowControl w:val="0"/>
              <w:rPr>
                <w:rFonts w:ascii="Arial" w:hAnsi="Arial" w:cs="Arial"/>
                <w:spacing w:val="15"/>
                <w:sz w:val="24"/>
                <w:szCs w:val="24"/>
              </w:rPr>
            </w:pPr>
          </w:p>
          <w:p w14:paraId="5E6C2077" w14:textId="77777777" w:rsidR="00F7644A" w:rsidRPr="00AF7A39" w:rsidRDefault="00F7644A" w:rsidP="00A55E9C">
            <w:pPr>
              <w:widowControl w:val="0"/>
              <w:rPr>
                <w:rFonts w:ascii="Arial" w:hAnsi="Arial" w:cs="Arial"/>
                <w:spacing w:val="15"/>
                <w:sz w:val="24"/>
                <w:szCs w:val="24"/>
              </w:rPr>
            </w:pPr>
          </w:p>
          <w:p w14:paraId="75264ED7" w14:textId="77777777" w:rsidR="00F7644A" w:rsidRPr="00AF7A39" w:rsidRDefault="00F7644A" w:rsidP="00A55E9C">
            <w:pPr>
              <w:widowControl w:val="0"/>
              <w:rPr>
                <w:rFonts w:ascii="Arial" w:hAnsi="Arial" w:cs="Arial"/>
                <w:spacing w:val="15"/>
                <w:sz w:val="24"/>
                <w:szCs w:val="24"/>
              </w:rPr>
            </w:pPr>
          </w:p>
          <w:p w14:paraId="59AB9799" w14:textId="77777777" w:rsidR="00F7644A" w:rsidRPr="00AF7A39" w:rsidRDefault="00F7644A" w:rsidP="00A55E9C">
            <w:pPr>
              <w:widowControl w:val="0"/>
              <w:rPr>
                <w:rFonts w:ascii="Arial" w:hAnsi="Arial" w:cs="Arial"/>
                <w:spacing w:val="15"/>
                <w:sz w:val="24"/>
                <w:szCs w:val="24"/>
              </w:rPr>
            </w:pPr>
          </w:p>
          <w:p w14:paraId="26E3AE69" w14:textId="77777777" w:rsidR="00F7644A" w:rsidRPr="00AF7A39" w:rsidRDefault="00F7644A" w:rsidP="00A55E9C">
            <w:pPr>
              <w:widowControl w:val="0"/>
              <w:rPr>
                <w:rFonts w:ascii="Arial" w:hAnsi="Arial" w:cs="Arial"/>
                <w:spacing w:val="15"/>
                <w:sz w:val="24"/>
                <w:szCs w:val="24"/>
              </w:rPr>
            </w:pPr>
          </w:p>
          <w:p w14:paraId="07A6C638" w14:textId="77777777" w:rsidR="00F7644A" w:rsidRPr="00AF7A39" w:rsidRDefault="00F7644A" w:rsidP="00A55E9C">
            <w:pPr>
              <w:widowControl w:val="0"/>
              <w:rPr>
                <w:rFonts w:ascii="Arial" w:hAnsi="Arial" w:cs="Arial"/>
                <w:spacing w:val="15"/>
                <w:sz w:val="24"/>
                <w:szCs w:val="24"/>
              </w:rPr>
            </w:pPr>
          </w:p>
        </w:tc>
      </w:tr>
    </w:tbl>
    <w:p w14:paraId="6E39E826" w14:textId="77777777" w:rsidR="00F7644A" w:rsidRPr="00AF7A39" w:rsidRDefault="00F7644A" w:rsidP="00F7644A">
      <w:pPr>
        <w:rPr>
          <w:rFonts w:ascii="Arial" w:hAnsi="Arial" w:cs="Arial"/>
          <w:sz w:val="24"/>
        </w:rPr>
      </w:pPr>
    </w:p>
    <w:p w14:paraId="3E8BF7E9" w14:textId="77777777" w:rsidR="00F7644A" w:rsidRPr="00AF7A39" w:rsidRDefault="00F7644A" w:rsidP="00F7644A">
      <w:pPr>
        <w:rPr>
          <w:rFonts w:ascii="Arial" w:hAnsi="Arial" w:cs="Arial"/>
          <w:sz w:val="24"/>
        </w:rPr>
      </w:pPr>
      <w:r w:rsidRPr="00AF7A39">
        <w:rPr>
          <w:rFonts w:ascii="Arial" w:hAnsi="Arial" w:cs="Arial"/>
          <w:sz w:val="24"/>
        </w:rPr>
        <w:t>Here is an article that argues the case for there not being a pay cut for footballers.</w:t>
      </w:r>
    </w:p>
    <w:p w14:paraId="1AB27419" w14:textId="77777777" w:rsidR="00F7644A" w:rsidRPr="000B4240" w:rsidRDefault="00F7644A" w:rsidP="00F7644A">
      <w:pPr>
        <w:rPr>
          <w:rFonts w:ascii="Arial" w:hAnsi="Arial" w:cs="Arial"/>
          <w:color w:val="CC0088"/>
          <w:sz w:val="24"/>
        </w:rPr>
      </w:pPr>
      <w:hyperlink r:id="rId14" w:history="1">
        <w:r w:rsidRPr="000B4240">
          <w:rPr>
            <w:rStyle w:val="Hyperlink"/>
            <w:rFonts w:ascii="Arial" w:hAnsi="Arial" w:cs="Arial"/>
            <w:color w:val="CC0088"/>
            <w:sz w:val="24"/>
          </w:rPr>
          <w:t>https://www.bbc.co.uk/sport/football/52168692</w:t>
        </w:r>
      </w:hyperlink>
    </w:p>
    <w:p w14:paraId="4B1C9D60" w14:textId="77777777" w:rsidR="00F7644A" w:rsidRPr="00AF7A39" w:rsidRDefault="00F7644A" w:rsidP="00F7644A">
      <w:pPr>
        <w:widowControl w:val="0"/>
        <w:rPr>
          <w:rFonts w:ascii="Arial" w:hAnsi="Arial" w:cs="Arial"/>
          <w:b/>
          <w:spacing w:val="15"/>
          <w:sz w:val="24"/>
          <w:szCs w:val="24"/>
        </w:rPr>
      </w:pPr>
    </w:p>
    <w:p w14:paraId="23CE51DB" w14:textId="77777777" w:rsidR="00F7644A" w:rsidRPr="00AF7A39" w:rsidRDefault="00F7644A" w:rsidP="00F7644A">
      <w:pPr>
        <w:rPr>
          <w:rFonts w:ascii="Arial" w:hAnsi="Arial" w:cs="Arial"/>
          <w:b/>
          <w:sz w:val="24"/>
        </w:rPr>
      </w:pPr>
      <w:r w:rsidRPr="00AF7A39">
        <w:rPr>
          <w:rFonts w:ascii="Arial" w:hAnsi="Arial" w:cs="Arial"/>
          <w:b/>
          <w:sz w:val="24"/>
        </w:rPr>
        <w:t>TASK 3</w:t>
      </w:r>
    </w:p>
    <w:p w14:paraId="3D26FA34" w14:textId="77777777" w:rsidR="00F7644A" w:rsidRPr="00AF7A39" w:rsidRDefault="00F7644A" w:rsidP="00F7644A">
      <w:pPr>
        <w:rPr>
          <w:rFonts w:ascii="Arial" w:hAnsi="Arial" w:cs="Arial"/>
          <w:sz w:val="24"/>
        </w:rPr>
      </w:pPr>
      <w:r w:rsidRPr="00AF7A39">
        <w:rPr>
          <w:rFonts w:ascii="Arial" w:hAnsi="Arial" w:cs="Arial"/>
          <w:sz w:val="24"/>
        </w:rPr>
        <w:t xml:space="preserve">It is a very interesting time to be studying Economics as the Economy is going to be in an unprecedented deep recession. </w:t>
      </w:r>
    </w:p>
    <w:p w14:paraId="1B5966D9" w14:textId="77777777" w:rsidR="00F7644A" w:rsidRPr="00AF7A39" w:rsidRDefault="00F7644A" w:rsidP="00F7644A">
      <w:pPr>
        <w:rPr>
          <w:rFonts w:ascii="Arial" w:hAnsi="Arial" w:cs="Arial"/>
          <w:sz w:val="24"/>
        </w:rPr>
      </w:pPr>
      <w:r w:rsidRPr="00AF7A39">
        <w:rPr>
          <w:rFonts w:ascii="Arial" w:hAnsi="Arial" w:cs="Arial"/>
          <w:sz w:val="24"/>
        </w:rPr>
        <w:t>The Covid19 pandemic has greatly impacted on the economies of all countries. As a result of the lockdown the government has introduced a wide range of measures to help businesses and individuals. Do some research (the BBC website is good for this) and briefly write about three measures that the government has introduced since the lockdown.</w:t>
      </w:r>
    </w:p>
    <w:p w14:paraId="4FCB5106" w14:textId="77777777" w:rsidR="00F7644A" w:rsidRPr="00AF7A39" w:rsidRDefault="00F7644A" w:rsidP="00F7644A">
      <w:pPr>
        <w:widowControl w:val="0"/>
        <w:rPr>
          <w:rFonts w:ascii="Arial" w:hAnsi="Arial" w:cs="Arial"/>
          <w:spacing w:val="15"/>
          <w:sz w:val="24"/>
          <w:szCs w:val="24"/>
        </w:rPr>
      </w:pPr>
    </w:p>
    <w:tbl>
      <w:tblPr>
        <w:tblStyle w:val="TableGrid"/>
        <w:tblW w:w="0" w:type="auto"/>
        <w:tblLook w:val="04A0" w:firstRow="1" w:lastRow="0" w:firstColumn="1" w:lastColumn="0" w:noHBand="0" w:noVBand="1"/>
      </w:tblPr>
      <w:tblGrid>
        <w:gridCol w:w="9016"/>
      </w:tblGrid>
      <w:tr w:rsidR="00F7644A" w:rsidRPr="00AF7A39" w14:paraId="3E900133" w14:textId="77777777" w:rsidTr="00A55E9C">
        <w:tc>
          <w:tcPr>
            <w:tcW w:w="9351" w:type="dxa"/>
          </w:tcPr>
          <w:p w14:paraId="45F023E1" w14:textId="77777777" w:rsidR="00F7644A" w:rsidRPr="00AF7A39" w:rsidRDefault="00F7644A" w:rsidP="00A55E9C">
            <w:pPr>
              <w:widowControl w:val="0"/>
              <w:rPr>
                <w:rFonts w:ascii="Arial" w:hAnsi="Arial" w:cs="Arial"/>
                <w:spacing w:val="15"/>
                <w:sz w:val="24"/>
                <w:szCs w:val="24"/>
              </w:rPr>
            </w:pPr>
            <w:r w:rsidRPr="00AF7A39">
              <w:rPr>
                <w:rFonts w:ascii="Arial" w:hAnsi="Arial" w:cs="Arial"/>
                <w:spacing w:val="15"/>
                <w:sz w:val="24"/>
                <w:szCs w:val="24"/>
              </w:rPr>
              <w:t>1.</w:t>
            </w:r>
          </w:p>
          <w:p w14:paraId="289D3A45" w14:textId="77777777" w:rsidR="00F7644A" w:rsidRPr="00AF7A39" w:rsidRDefault="00F7644A" w:rsidP="00A55E9C">
            <w:pPr>
              <w:widowControl w:val="0"/>
              <w:rPr>
                <w:rFonts w:ascii="Arial" w:hAnsi="Arial" w:cs="Arial"/>
                <w:spacing w:val="15"/>
                <w:sz w:val="24"/>
                <w:szCs w:val="24"/>
              </w:rPr>
            </w:pPr>
          </w:p>
          <w:p w14:paraId="32D12024" w14:textId="77777777" w:rsidR="00F7644A" w:rsidRPr="00AF7A39" w:rsidRDefault="00F7644A" w:rsidP="00A55E9C">
            <w:pPr>
              <w:widowControl w:val="0"/>
              <w:rPr>
                <w:rFonts w:ascii="Arial" w:hAnsi="Arial" w:cs="Arial"/>
                <w:spacing w:val="15"/>
                <w:sz w:val="24"/>
                <w:szCs w:val="24"/>
              </w:rPr>
            </w:pPr>
          </w:p>
          <w:p w14:paraId="1BCACBF6" w14:textId="77777777" w:rsidR="00F7644A" w:rsidRPr="00AF7A39" w:rsidRDefault="00F7644A" w:rsidP="00A55E9C">
            <w:pPr>
              <w:widowControl w:val="0"/>
              <w:rPr>
                <w:rFonts w:ascii="Arial" w:hAnsi="Arial" w:cs="Arial"/>
                <w:spacing w:val="15"/>
                <w:sz w:val="24"/>
                <w:szCs w:val="24"/>
              </w:rPr>
            </w:pPr>
          </w:p>
          <w:p w14:paraId="4DFF6FC3" w14:textId="77777777" w:rsidR="00F7644A" w:rsidRPr="00AF7A39" w:rsidRDefault="00F7644A" w:rsidP="00A55E9C">
            <w:pPr>
              <w:widowControl w:val="0"/>
              <w:rPr>
                <w:rFonts w:ascii="Arial" w:hAnsi="Arial" w:cs="Arial"/>
                <w:spacing w:val="15"/>
                <w:sz w:val="24"/>
                <w:szCs w:val="24"/>
              </w:rPr>
            </w:pPr>
          </w:p>
          <w:p w14:paraId="5B6F6C0C" w14:textId="77777777" w:rsidR="00F7644A" w:rsidRPr="00AF7A39" w:rsidRDefault="00F7644A" w:rsidP="00A55E9C">
            <w:pPr>
              <w:widowControl w:val="0"/>
              <w:rPr>
                <w:rFonts w:ascii="Arial" w:hAnsi="Arial" w:cs="Arial"/>
                <w:spacing w:val="15"/>
                <w:sz w:val="24"/>
                <w:szCs w:val="24"/>
              </w:rPr>
            </w:pPr>
          </w:p>
          <w:p w14:paraId="5C90EAE3" w14:textId="77777777" w:rsidR="00F7644A" w:rsidRPr="00AF7A39" w:rsidRDefault="00F7644A" w:rsidP="00A55E9C">
            <w:pPr>
              <w:widowControl w:val="0"/>
              <w:rPr>
                <w:rFonts w:ascii="Arial" w:hAnsi="Arial" w:cs="Arial"/>
                <w:spacing w:val="15"/>
                <w:sz w:val="24"/>
                <w:szCs w:val="24"/>
              </w:rPr>
            </w:pPr>
          </w:p>
        </w:tc>
      </w:tr>
      <w:tr w:rsidR="00F7644A" w:rsidRPr="00AF7A39" w14:paraId="4E7B209E" w14:textId="77777777" w:rsidTr="00A55E9C">
        <w:tc>
          <w:tcPr>
            <w:tcW w:w="9351" w:type="dxa"/>
          </w:tcPr>
          <w:p w14:paraId="358AC93C" w14:textId="77777777" w:rsidR="00F7644A" w:rsidRPr="00AF7A39" w:rsidRDefault="00F7644A" w:rsidP="00A55E9C">
            <w:pPr>
              <w:widowControl w:val="0"/>
              <w:rPr>
                <w:rFonts w:ascii="Arial" w:hAnsi="Arial" w:cs="Arial"/>
                <w:spacing w:val="15"/>
                <w:sz w:val="24"/>
                <w:szCs w:val="24"/>
              </w:rPr>
            </w:pPr>
            <w:r w:rsidRPr="00AF7A39">
              <w:rPr>
                <w:rFonts w:ascii="Arial" w:hAnsi="Arial" w:cs="Arial"/>
                <w:spacing w:val="15"/>
                <w:sz w:val="24"/>
                <w:szCs w:val="24"/>
              </w:rPr>
              <w:lastRenderedPageBreak/>
              <w:t>2.</w:t>
            </w:r>
          </w:p>
          <w:p w14:paraId="2856D61E" w14:textId="77777777" w:rsidR="00F7644A" w:rsidRPr="00AF7A39" w:rsidRDefault="00F7644A" w:rsidP="00A55E9C">
            <w:pPr>
              <w:widowControl w:val="0"/>
              <w:rPr>
                <w:rFonts w:ascii="Arial" w:hAnsi="Arial" w:cs="Arial"/>
                <w:spacing w:val="15"/>
                <w:sz w:val="24"/>
                <w:szCs w:val="24"/>
              </w:rPr>
            </w:pPr>
          </w:p>
          <w:p w14:paraId="26611624" w14:textId="77777777" w:rsidR="00F7644A" w:rsidRPr="00AF7A39" w:rsidRDefault="00F7644A" w:rsidP="00A55E9C">
            <w:pPr>
              <w:widowControl w:val="0"/>
              <w:rPr>
                <w:rFonts w:ascii="Arial" w:hAnsi="Arial" w:cs="Arial"/>
                <w:spacing w:val="15"/>
                <w:sz w:val="24"/>
                <w:szCs w:val="24"/>
              </w:rPr>
            </w:pPr>
          </w:p>
          <w:p w14:paraId="759B235D" w14:textId="77777777" w:rsidR="00F7644A" w:rsidRDefault="00F7644A" w:rsidP="00A55E9C">
            <w:pPr>
              <w:widowControl w:val="0"/>
              <w:rPr>
                <w:rFonts w:ascii="Arial" w:hAnsi="Arial" w:cs="Arial"/>
                <w:spacing w:val="15"/>
                <w:sz w:val="24"/>
                <w:szCs w:val="24"/>
              </w:rPr>
            </w:pPr>
          </w:p>
          <w:p w14:paraId="5BA8A124" w14:textId="77777777" w:rsidR="00F7644A" w:rsidRPr="00AF7A39" w:rsidRDefault="00F7644A" w:rsidP="00A55E9C">
            <w:pPr>
              <w:widowControl w:val="0"/>
              <w:rPr>
                <w:rFonts w:ascii="Arial" w:hAnsi="Arial" w:cs="Arial"/>
                <w:spacing w:val="15"/>
                <w:sz w:val="24"/>
                <w:szCs w:val="24"/>
              </w:rPr>
            </w:pPr>
          </w:p>
          <w:p w14:paraId="6F3AD3BE" w14:textId="77777777" w:rsidR="00F7644A" w:rsidRPr="00AF7A39" w:rsidRDefault="00F7644A" w:rsidP="00A55E9C">
            <w:pPr>
              <w:widowControl w:val="0"/>
              <w:rPr>
                <w:rFonts w:ascii="Arial" w:hAnsi="Arial" w:cs="Arial"/>
                <w:spacing w:val="15"/>
                <w:sz w:val="24"/>
                <w:szCs w:val="24"/>
              </w:rPr>
            </w:pPr>
          </w:p>
          <w:p w14:paraId="3EDA0EEB" w14:textId="77777777" w:rsidR="00F7644A" w:rsidRPr="00AF7A39" w:rsidRDefault="00F7644A" w:rsidP="00A55E9C">
            <w:pPr>
              <w:widowControl w:val="0"/>
              <w:rPr>
                <w:rFonts w:ascii="Arial" w:hAnsi="Arial" w:cs="Arial"/>
                <w:spacing w:val="15"/>
                <w:sz w:val="24"/>
                <w:szCs w:val="24"/>
              </w:rPr>
            </w:pPr>
          </w:p>
        </w:tc>
      </w:tr>
      <w:tr w:rsidR="00F7644A" w:rsidRPr="00AF7A39" w14:paraId="3EC09DAE" w14:textId="77777777" w:rsidTr="00A55E9C">
        <w:tc>
          <w:tcPr>
            <w:tcW w:w="9351" w:type="dxa"/>
          </w:tcPr>
          <w:p w14:paraId="649F1FAB" w14:textId="77777777" w:rsidR="00F7644A" w:rsidRPr="00AF7A39" w:rsidRDefault="00F7644A" w:rsidP="00A55E9C">
            <w:pPr>
              <w:widowControl w:val="0"/>
              <w:rPr>
                <w:rFonts w:ascii="Arial" w:hAnsi="Arial" w:cs="Arial"/>
                <w:spacing w:val="15"/>
                <w:sz w:val="24"/>
                <w:szCs w:val="24"/>
              </w:rPr>
            </w:pPr>
            <w:r w:rsidRPr="00AF7A39">
              <w:rPr>
                <w:rFonts w:ascii="Arial" w:hAnsi="Arial" w:cs="Arial"/>
                <w:spacing w:val="15"/>
                <w:sz w:val="24"/>
                <w:szCs w:val="24"/>
              </w:rPr>
              <w:t>3.</w:t>
            </w:r>
          </w:p>
          <w:p w14:paraId="478ECDE5" w14:textId="77777777" w:rsidR="00F7644A" w:rsidRPr="00AF7A39" w:rsidRDefault="00F7644A" w:rsidP="00A55E9C">
            <w:pPr>
              <w:widowControl w:val="0"/>
              <w:rPr>
                <w:rFonts w:ascii="Arial" w:hAnsi="Arial" w:cs="Arial"/>
                <w:spacing w:val="15"/>
                <w:sz w:val="24"/>
                <w:szCs w:val="24"/>
              </w:rPr>
            </w:pPr>
          </w:p>
          <w:p w14:paraId="4C7D9DD0" w14:textId="77777777" w:rsidR="00F7644A" w:rsidRPr="00AF7A39" w:rsidRDefault="00F7644A" w:rsidP="00A55E9C">
            <w:pPr>
              <w:widowControl w:val="0"/>
              <w:rPr>
                <w:rFonts w:ascii="Arial" w:hAnsi="Arial" w:cs="Arial"/>
                <w:spacing w:val="15"/>
                <w:sz w:val="24"/>
                <w:szCs w:val="24"/>
              </w:rPr>
            </w:pPr>
          </w:p>
          <w:p w14:paraId="0A1C0351" w14:textId="77777777" w:rsidR="00F7644A" w:rsidRPr="00AF7A39" w:rsidRDefault="00F7644A" w:rsidP="00A55E9C">
            <w:pPr>
              <w:widowControl w:val="0"/>
              <w:rPr>
                <w:rFonts w:ascii="Arial" w:hAnsi="Arial" w:cs="Arial"/>
                <w:spacing w:val="15"/>
                <w:sz w:val="24"/>
                <w:szCs w:val="24"/>
              </w:rPr>
            </w:pPr>
          </w:p>
          <w:p w14:paraId="6FB7EA3A" w14:textId="77777777" w:rsidR="00F7644A" w:rsidRPr="00AF7A39" w:rsidRDefault="00F7644A" w:rsidP="00A55E9C">
            <w:pPr>
              <w:widowControl w:val="0"/>
              <w:rPr>
                <w:rFonts w:ascii="Arial" w:hAnsi="Arial" w:cs="Arial"/>
                <w:spacing w:val="15"/>
                <w:sz w:val="24"/>
                <w:szCs w:val="24"/>
              </w:rPr>
            </w:pPr>
          </w:p>
          <w:p w14:paraId="7DA1AEEC" w14:textId="77777777" w:rsidR="00F7644A" w:rsidRPr="00AF7A39" w:rsidRDefault="00F7644A" w:rsidP="00A55E9C">
            <w:pPr>
              <w:widowControl w:val="0"/>
              <w:rPr>
                <w:rFonts w:ascii="Arial" w:hAnsi="Arial" w:cs="Arial"/>
                <w:spacing w:val="15"/>
                <w:sz w:val="24"/>
                <w:szCs w:val="24"/>
              </w:rPr>
            </w:pPr>
          </w:p>
        </w:tc>
      </w:tr>
    </w:tbl>
    <w:p w14:paraId="7E6DDF1E" w14:textId="77777777" w:rsidR="00F7644A" w:rsidRPr="00AF7A39" w:rsidRDefault="00F7644A" w:rsidP="00F7644A">
      <w:pPr>
        <w:widowControl w:val="0"/>
        <w:rPr>
          <w:rFonts w:ascii="Arial" w:hAnsi="Arial" w:cs="Arial"/>
          <w:b/>
          <w:spacing w:val="15"/>
          <w:sz w:val="24"/>
          <w:szCs w:val="24"/>
        </w:rPr>
      </w:pPr>
    </w:p>
    <w:p w14:paraId="581589F8" w14:textId="77777777" w:rsidR="00F7644A" w:rsidRPr="00AF7A39" w:rsidRDefault="00F7644A" w:rsidP="00F7644A">
      <w:pPr>
        <w:widowControl w:val="0"/>
        <w:rPr>
          <w:rFonts w:ascii="Arial" w:hAnsi="Arial" w:cs="Arial"/>
          <w:b/>
          <w:spacing w:val="15"/>
          <w:sz w:val="24"/>
          <w:szCs w:val="24"/>
        </w:rPr>
      </w:pPr>
      <w:r w:rsidRPr="00AF7A39">
        <w:rPr>
          <w:rFonts w:ascii="Arial" w:hAnsi="Arial" w:cs="Arial"/>
          <w:b/>
          <w:spacing w:val="15"/>
          <w:sz w:val="24"/>
          <w:szCs w:val="24"/>
        </w:rPr>
        <w:t>Task 4</w:t>
      </w:r>
    </w:p>
    <w:p w14:paraId="4D5AC38A" w14:textId="77777777" w:rsidR="00F7644A" w:rsidRPr="001E33D8" w:rsidRDefault="00F7644A" w:rsidP="00F7644A">
      <w:pPr>
        <w:widowControl w:val="0"/>
        <w:rPr>
          <w:rFonts w:ascii="Arial" w:hAnsi="Arial" w:cs="Arial"/>
          <w:b/>
          <w:spacing w:val="15"/>
          <w:sz w:val="24"/>
          <w:szCs w:val="24"/>
        </w:rPr>
      </w:pPr>
      <w:r w:rsidRPr="00AF7A39">
        <w:rPr>
          <w:rFonts w:ascii="Arial" w:hAnsi="Arial" w:cs="Arial"/>
          <w:noProof/>
          <w:sz w:val="24"/>
          <w:szCs w:val="24"/>
        </w:rPr>
        <w:drawing>
          <wp:anchor distT="0" distB="0" distL="114300" distR="114300" simplePos="0" relativeHeight="251661312" behindDoc="0" locked="0" layoutInCell="1" allowOverlap="1" wp14:anchorId="118AFFFE" wp14:editId="1C8B749D">
            <wp:simplePos x="0" y="0"/>
            <wp:positionH relativeFrom="column">
              <wp:posOffset>-635</wp:posOffset>
            </wp:positionH>
            <wp:positionV relativeFrom="paragraph">
              <wp:posOffset>-3810</wp:posOffset>
            </wp:positionV>
            <wp:extent cx="2460625" cy="1476375"/>
            <wp:effectExtent l="0" t="0" r="0" b="9525"/>
            <wp:wrapSquare wrapText="bothSides"/>
            <wp:docPr id="4" name="Picture 4" descr="https://i.guim.co.uk/img/media/d3584b76df9b263293a66f42044c316d1a20ba75/0_0_6144_3686/master/6144.jpg?width=700&amp;quality=85&amp;auto=format&amp;fit=max&amp;s=26176ece6bd567c0d9fc3ee0bec1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uim.co.uk/img/media/d3584b76df9b263293a66f42044c316d1a20ba75/0_0_6144_3686/master/6144.jpg?width=700&amp;quality=85&amp;auto=format&amp;fit=max&amp;s=26176ece6bd567c0d9fc3ee0bec181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0625" cy="1476375"/>
                    </a:xfrm>
                    <a:prstGeom prst="rect">
                      <a:avLst/>
                    </a:prstGeom>
                    <a:noFill/>
                    <a:ln>
                      <a:noFill/>
                    </a:ln>
                  </pic:spPr>
                </pic:pic>
              </a:graphicData>
            </a:graphic>
          </wp:anchor>
        </w:drawing>
      </w:r>
      <w:r w:rsidRPr="00AF7A39">
        <w:rPr>
          <w:rFonts w:ascii="Arial" w:eastAsia="Times New Roman" w:hAnsi="Arial" w:cs="Arial"/>
          <w:color w:val="121212"/>
          <w:sz w:val="24"/>
          <w:szCs w:val="24"/>
          <w:lang w:eastAsia="en-GB"/>
        </w:rPr>
        <w:t>The improvement in air quality over the past month of the coronavirus lockdown has led to 11,000 fewer deaths from pollution in the UK and elsewhere in Europe, a study has revealed.  Sharp falls in road traffic and industrial emissions have also resulted in 1.3m fewer days of work absence, 6,000 fewer children developing asthma, 1,900 avoided emergency room visits and 600 fewer preterm births, </w:t>
      </w:r>
      <w:hyperlink r:id="rId16" w:history="1">
        <w:r w:rsidRPr="00AF7A39">
          <w:rPr>
            <w:rFonts w:ascii="Arial" w:eastAsia="Times New Roman" w:hAnsi="Arial" w:cs="Arial"/>
            <w:sz w:val="24"/>
            <w:szCs w:val="24"/>
            <w:lang w:eastAsia="en-GB"/>
          </w:rPr>
          <w:t>according to the Centre for Research on Energy and Clean Air</w:t>
        </w:r>
      </w:hyperlink>
      <w:r w:rsidRPr="00AF7A39">
        <w:rPr>
          <w:rFonts w:ascii="Arial" w:eastAsia="Times New Roman" w:hAnsi="Arial" w:cs="Arial"/>
          <w:sz w:val="24"/>
          <w:szCs w:val="24"/>
          <w:lang w:eastAsia="en-GB"/>
        </w:rPr>
        <w:t>.</w:t>
      </w:r>
    </w:p>
    <w:p w14:paraId="2E0C53CF" w14:textId="77777777" w:rsidR="00F7644A" w:rsidRPr="00AF7A39" w:rsidRDefault="00F7644A" w:rsidP="00F7644A">
      <w:pPr>
        <w:shd w:val="clear" w:color="auto" w:fill="FFFFFF"/>
        <w:spacing w:before="100" w:beforeAutospacing="1" w:after="100" w:afterAutospacing="1"/>
        <w:rPr>
          <w:rFonts w:ascii="Arial" w:eastAsia="Times New Roman" w:hAnsi="Arial" w:cs="Arial"/>
          <w:color w:val="121212"/>
          <w:sz w:val="24"/>
          <w:szCs w:val="24"/>
          <w:lang w:eastAsia="en-GB"/>
        </w:rPr>
      </w:pPr>
      <w:r w:rsidRPr="00AF7A39">
        <w:rPr>
          <w:rFonts w:ascii="Arial" w:eastAsia="Times New Roman" w:hAnsi="Arial" w:cs="Arial"/>
          <w:color w:val="121212"/>
          <w:sz w:val="24"/>
          <w:szCs w:val="24"/>
          <w:lang w:eastAsia="en-GB"/>
        </w:rPr>
        <w:lastRenderedPageBreak/>
        <w:t>While the pandemic continues to take a terrible toll – more than 220,000 deaths worldwide since the start of the year – the authors of the report say the response has offered a glimpse of the cleaner, healthier environment that is possible if the world shifts away from polluting fossil fuel industries.</w:t>
      </w:r>
    </w:p>
    <w:p w14:paraId="29F7FB66" w14:textId="77777777" w:rsidR="00F7644A" w:rsidRPr="00AF7A39" w:rsidRDefault="00F7644A" w:rsidP="00F7644A">
      <w:pPr>
        <w:shd w:val="clear" w:color="auto" w:fill="FFFFFF"/>
        <w:spacing w:before="100" w:beforeAutospacing="1" w:after="100" w:afterAutospacing="1"/>
        <w:rPr>
          <w:rFonts w:ascii="Arial" w:eastAsia="Times New Roman" w:hAnsi="Arial" w:cs="Arial"/>
          <w:color w:val="121212"/>
          <w:sz w:val="24"/>
          <w:szCs w:val="24"/>
          <w:lang w:eastAsia="en-GB"/>
        </w:rPr>
      </w:pPr>
      <w:r w:rsidRPr="00AF7A39">
        <w:rPr>
          <w:rFonts w:ascii="Arial" w:eastAsia="Times New Roman" w:hAnsi="Arial" w:cs="Arial"/>
          <w:color w:val="121212"/>
          <w:sz w:val="24"/>
          <w:szCs w:val="24"/>
          <w:lang w:eastAsia="en-GB"/>
        </w:rPr>
        <w:t>Compared with the same period last year, levels of nitrogen dioxide have fallen by 40% while tiny particulate matter – known as PM2.5 – is down 10%, which means that people without Covid-19 can breathe easier. These two forms of pollution, which weaken the heart and respiratory system, are together normally responsible for about 470,000 deaths in Europe each year.</w:t>
      </w:r>
    </w:p>
    <w:p w14:paraId="297451AC" w14:textId="77777777" w:rsidR="00F7644A" w:rsidRPr="00AF7A39" w:rsidRDefault="00F7644A" w:rsidP="00F7644A">
      <w:pPr>
        <w:shd w:val="clear" w:color="auto" w:fill="FFFFFF"/>
        <w:spacing w:before="100" w:beforeAutospacing="1" w:after="100" w:afterAutospacing="1"/>
        <w:rPr>
          <w:rFonts w:ascii="Arial" w:eastAsia="Times New Roman" w:hAnsi="Arial" w:cs="Arial"/>
          <w:color w:val="121212"/>
          <w:sz w:val="24"/>
          <w:szCs w:val="24"/>
          <w:lang w:eastAsia="en-GB"/>
        </w:rPr>
      </w:pPr>
      <w:r w:rsidRPr="00AF7A39">
        <w:rPr>
          <w:rFonts w:ascii="Arial" w:eastAsia="Times New Roman" w:hAnsi="Arial" w:cs="Arial"/>
          <w:color w:val="121212"/>
          <w:sz w:val="24"/>
          <w:szCs w:val="24"/>
          <w:lang w:eastAsia="en-GB"/>
        </w:rPr>
        <w:t>(Taken from The Guardian April 2020)</w:t>
      </w:r>
    </w:p>
    <w:p w14:paraId="6E6DF040" w14:textId="77777777" w:rsidR="00F7644A" w:rsidRPr="001E33D8" w:rsidRDefault="00F7644A" w:rsidP="00F7644A">
      <w:pPr>
        <w:rPr>
          <w:rFonts w:ascii="Arial" w:hAnsi="Arial" w:cs="Arial"/>
          <w:sz w:val="24"/>
          <w:szCs w:val="24"/>
        </w:rPr>
      </w:pPr>
      <w:r w:rsidRPr="001E33D8">
        <w:rPr>
          <w:rFonts w:ascii="Arial" w:hAnsi="Arial" w:cs="Arial"/>
          <w:sz w:val="24"/>
          <w:szCs w:val="24"/>
        </w:rPr>
        <w:t>During your course, you will study a lot of Environmental Economics. Governments around the world will need to introduce policies to reduce global warming.</w:t>
      </w:r>
      <w:r>
        <w:rPr>
          <w:rFonts w:ascii="Arial" w:hAnsi="Arial" w:cs="Arial"/>
          <w:sz w:val="24"/>
          <w:szCs w:val="24"/>
        </w:rPr>
        <w:t xml:space="preserve"> </w:t>
      </w:r>
      <w:r w:rsidRPr="001E33D8">
        <w:rPr>
          <w:rFonts w:ascii="Arial" w:hAnsi="Arial" w:cs="Arial"/>
          <w:sz w:val="24"/>
          <w:szCs w:val="24"/>
        </w:rPr>
        <w:t>Have a go at the task below.</w:t>
      </w:r>
    </w:p>
    <w:p w14:paraId="0AA6AD02" w14:textId="77777777" w:rsidR="00F7644A" w:rsidRPr="001E33D8" w:rsidRDefault="00F7644A" w:rsidP="00F7644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7644A" w:rsidRPr="001E33D8" w14:paraId="388EAB2C" w14:textId="77777777" w:rsidTr="00A55E9C">
        <w:tc>
          <w:tcPr>
            <w:tcW w:w="9209" w:type="dxa"/>
          </w:tcPr>
          <w:p w14:paraId="3747CC9D" w14:textId="77777777" w:rsidR="00F7644A" w:rsidRPr="001E33D8" w:rsidRDefault="00F7644A" w:rsidP="00A55E9C">
            <w:pPr>
              <w:rPr>
                <w:rFonts w:ascii="Arial" w:hAnsi="Arial" w:cs="Arial"/>
                <w:sz w:val="24"/>
                <w:szCs w:val="24"/>
              </w:rPr>
            </w:pPr>
            <w:r w:rsidRPr="001E33D8">
              <w:rPr>
                <w:rFonts w:ascii="Arial" w:hAnsi="Arial" w:cs="Arial"/>
                <w:sz w:val="24"/>
                <w:szCs w:val="24"/>
              </w:rPr>
              <w:t>What could the UK government do to reduce car usage?</w:t>
            </w:r>
          </w:p>
          <w:p w14:paraId="5881874A" w14:textId="77777777" w:rsidR="00F7644A" w:rsidRPr="001E33D8" w:rsidRDefault="00F7644A" w:rsidP="00A55E9C">
            <w:pPr>
              <w:rPr>
                <w:rFonts w:ascii="Arial" w:hAnsi="Arial" w:cs="Arial"/>
                <w:sz w:val="24"/>
                <w:szCs w:val="24"/>
              </w:rPr>
            </w:pPr>
          </w:p>
          <w:p w14:paraId="7C2FFD11" w14:textId="77777777" w:rsidR="00F7644A" w:rsidRPr="001E33D8" w:rsidRDefault="00F7644A" w:rsidP="00A55E9C">
            <w:pPr>
              <w:rPr>
                <w:rFonts w:ascii="Arial" w:hAnsi="Arial" w:cs="Arial"/>
                <w:sz w:val="24"/>
                <w:szCs w:val="24"/>
              </w:rPr>
            </w:pPr>
          </w:p>
          <w:p w14:paraId="580C778D" w14:textId="77777777" w:rsidR="00F7644A" w:rsidRPr="001E33D8" w:rsidRDefault="00F7644A" w:rsidP="00A55E9C">
            <w:pPr>
              <w:rPr>
                <w:rFonts w:ascii="Arial" w:hAnsi="Arial" w:cs="Arial"/>
                <w:sz w:val="24"/>
                <w:szCs w:val="24"/>
              </w:rPr>
            </w:pPr>
          </w:p>
          <w:p w14:paraId="71533828" w14:textId="77777777" w:rsidR="00F7644A" w:rsidRDefault="00F7644A" w:rsidP="00A55E9C">
            <w:pPr>
              <w:rPr>
                <w:rFonts w:ascii="Arial" w:hAnsi="Arial" w:cs="Arial"/>
                <w:sz w:val="24"/>
                <w:szCs w:val="24"/>
              </w:rPr>
            </w:pPr>
          </w:p>
          <w:p w14:paraId="209E51DE" w14:textId="77777777" w:rsidR="00F7644A" w:rsidRPr="001E33D8" w:rsidRDefault="00F7644A" w:rsidP="00A55E9C">
            <w:pPr>
              <w:rPr>
                <w:rFonts w:ascii="Arial" w:hAnsi="Arial" w:cs="Arial"/>
                <w:sz w:val="24"/>
                <w:szCs w:val="24"/>
              </w:rPr>
            </w:pPr>
          </w:p>
          <w:p w14:paraId="74B76486" w14:textId="77777777" w:rsidR="00F7644A" w:rsidRPr="001E33D8" w:rsidRDefault="00F7644A" w:rsidP="00A55E9C">
            <w:pPr>
              <w:rPr>
                <w:rFonts w:ascii="Arial" w:hAnsi="Arial" w:cs="Arial"/>
                <w:sz w:val="24"/>
                <w:szCs w:val="24"/>
              </w:rPr>
            </w:pPr>
          </w:p>
          <w:p w14:paraId="3A984F55" w14:textId="77777777" w:rsidR="00F7644A" w:rsidRPr="001E33D8" w:rsidRDefault="00F7644A" w:rsidP="00A55E9C">
            <w:pPr>
              <w:rPr>
                <w:rFonts w:ascii="Arial" w:hAnsi="Arial" w:cs="Arial"/>
                <w:sz w:val="24"/>
                <w:szCs w:val="24"/>
              </w:rPr>
            </w:pPr>
          </w:p>
          <w:p w14:paraId="00284407" w14:textId="77777777" w:rsidR="00F7644A" w:rsidRPr="001E33D8" w:rsidRDefault="00F7644A" w:rsidP="00A55E9C">
            <w:pPr>
              <w:rPr>
                <w:rFonts w:ascii="Arial" w:hAnsi="Arial" w:cs="Arial"/>
                <w:sz w:val="24"/>
                <w:szCs w:val="24"/>
              </w:rPr>
            </w:pPr>
          </w:p>
          <w:p w14:paraId="23C67359" w14:textId="77777777" w:rsidR="00F7644A" w:rsidRPr="001E33D8" w:rsidRDefault="00F7644A" w:rsidP="00A55E9C">
            <w:pPr>
              <w:rPr>
                <w:rFonts w:ascii="Arial" w:hAnsi="Arial" w:cs="Arial"/>
                <w:sz w:val="24"/>
                <w:szCs w:val="24"/>
              </w:rPr>
            </w:pPr>
          </w:p>
          <w:p w14:paraId="0F43D6A8" w14:textId="77777777" w:rsidR="00F7644A" w:rsidRPr="001E33D8" w:rsidRDefault="00F7644A" w:rsidP="00A55E9C">
            <w:pPr>
              <w:rPr>
                <w:rFonts w:ascii="Arial" w:hAnsi="Arial" w:cs="Arial"/>
                <w:sz w:val="24"/>
                <w:szCs w:val="24"/>
              </w:rPr>
            </w:pPr>
          </w:p>
        </w:tc>
      </w:tr>
      <w:tr w:rsidR="00F7644A" w:rsidRPr="001E33D8" w14:paraId="35DDDF7F" w14:textId="77777777" w:rsidTr="00A55E9C">
        <w:tc>
          <w:tcPr>
            <w:tcW w:w="9209" w:type="dxa"/>
          </w:tcPr>
          <w:p w14:paraId="54497D0B" w14:textId="77777777" w:rsidR="00F7644A" w:rsidRPr="001E33D8" w:rsidRDefault="00F7644A" w:rsidP="00A55E9C">
            <w:pPr>
              <w:rPr>
                <w:rFonts w:ascii="Arial" w:hAnsi="Arial" w:cs="Arial"/>
                <w:sz w:val="24"/>
                <w:szCs w:val="24"/>
              </w:rPr>
            </w:pPr>
            <w:r w:rsidRPr="001E33D8">
              <w:rPr>
                <w:rFonts w:ascii="Arial" w:hAnsi="Arial" w:cs="Arial"/>
                <w:sz w:val="24"/>
                <w:szCs w:val="24"/>
              </w:rPr>
              <w:t>What are the disadvantages of the policy? (think about who the losers would be)</w:t>
            </w:r>
          </w:p>
          <w:p w14:paraId="224EE278" w14:textId="77777777" w:rsidR="00F7644A" w:rsidRPr="001E33D8" w:rsidRDefault="00F7644A" w:rsidP="00A55E9C">
            <w:pPr>
              <w:rPr>
                <w:rFonts w:ascii="Arial" w:hAnsi="Arial" w:cs="Arial"/>
                <w:sz w:val="24"/>
                <w:szCs w:val="24"/>
              </w:rPr>
            </w:pPr>
          </w:p>
          <w:p w14:paraId="4752D668" w14:textId="77777777" w:rsidR="00F7644A" w:rsidRPr="001E33D8" w:rsidRDefault="00F7644A" w:rsidP="00A55E9C">
            <w:pPr>
              <w:rPr>
                <w:rFonts w:ascii="Arial" w:hAnsi="Arial" w:cs="Arial"/>
                <w:sz w:val="24"/>
                <w:szCs w:val="24"/>
              </w:rPr>
            </w:pPr>
          </w:p>
          <w:p w14:paraId="4FF83231" w14:textId="77777777" w:rsidR="00F7644A" w:rsidRPr="001E33D8" w:rsidRDefault="00F7644A" w:rsidP="00A55E9C">
            <w:pPr>
              <w:rPr>
                <w:rFonts w:ascii="Arial" w:hAnsi="Arial" w:cs="Arial"/>
                <w:sz w:val="24"/>
                <w:szCs w:val="24"/>
              </w:rPr>
            </w:pPr>
          </w:p>
          <w:p w14:paraId="7FAA568B" w14:textId="77777777" w:rsidR="00F7644A" w:rsidRPr="001E33D8" w:rsidRDefault="00F7644A" w:rsidP="00A55E9C">
            <w:pPr>
              <w:rPr>
                <w:rFonts w:ascii="Arial" w:hAnsi="Arial" w:cs="Arial"/>
                <w:sz w:val="24"/>
                <w:szCs w:val="24"/>
              </w:rPr>
            </w:pPr>
          </w:p>
          <w:p w14:paraId="44C6FD0B" w14:textId="77777777" w:rsidR="00F7644A" w:rsidRPr="001E33D8" w:rsidRDefault="00F7644A" w:rsidP="00A55E9C">
            <w:pPr>
              <w:rPr>
                <w:rFonts w:ascii="Arial" w:hAnsi="Arial" w:cs="Arial"/>
                <w:sz w:val="24"/>
                <w:szCs w:val="24"/>
              </w:rPr>
            </w:pPr>
          </w:p>
          <w:p w14:paraId="20E6743A" w14:textId="77777777" w:rsidR="00F7644A" w:rsidRPr="001E33D8" w:rsidRDefault="00F7644A" w:rsidP="00A55E9C">
            <w:pPr>
              <w:rPr>
                <w:rFonts w:ascii="Arial" w:hAnsi="Arial" w:cs="Arial"/>
                <w:sz w:val="24"/>
                <w:szCs w:val="24"/>
              </w:rPr>
            </w:pPr>
          </w:p>
          <w:p w14:paraId="440597C2" w14:textId="77777777" w:rsidR="00F7644A" w:rsidRPr="001E33D8" w:rsidRDefault="00F7644A" w:rsidP="00A55E9C">
            <w:pPr>
              <w:rPr>
                <w:rFonts w:ascii="Arial" w:hAnsi="Arial" w:cs="Arial"/>
                <w:sz w:val="24"/>
                <w:szCs w:val="24"/>
              </w:rPr>
            </w:pPr>
          </w:p>
          <w:p w14:paraId="259BBA48" w14:textId="77777777" w:rsidR="00F7644A" w:rsidRPr="001E33D8" w:rsidRDefault="00F7644A" w:rsidP="00A55E9C">
            <w:pPr>
              <w:rPr>
                <w:rFonts w:ascii="Arial" w:hAnsi="Arial" w:cs="Arial"/>
                <w:sz w:val="24"/>
                <w:szCs w:val="24"/>
              </w:rPr>
            </w:pPr>
          </w:p>
          <w:p w14:paraId="62461699" w14:textId="77777777" w:rsidR="00F7644A" w:rsidRPr="001E33D8" w:rsidRDefault="00F7644A" w:rsidP="00A55E9C">
            <w:pPr>
              <w:rPr>
                <w:rFonts w:ascii="Arial" w:hAnsi="Arial" w:cs="Arial"/>
                <w:sz w:val="24"/>
                <w:szCs w:val="24"/>
              </w:rPr>
            </w:pPr>
          </w:p>
        </w:tc>
      </w:tr>
      <w:tr w:rsidR="00F7644A" w:rsidRPr="001E33D8" w14:paraId="6C222A5E" w14:textId="77777777" w:rsidTr="00A55E9C">
        <w:tc>
          <w:tcPr>
            <w:tcW w:w="9209" w:type="dxa"/>
          </w:tcPr>
          <w:p w14:paraId="1BD3E4E7" w14:textId="77777777" w:rsidR="00F7644A" w:rsidRPr="001E33D8" w:rsidRDefault="00F7644A" w:rsidP="00A55E9C">
            <w:pPr>
              <w:rPr>
                <w:rFonts w:ascii="Arial" w:hAnsi="Arial" w:cs="Arial"/>
                <w:sz w:val="24"/>
                <w:szCs w:val="24"/>
              </w:rPr>
            </w:pPr>
            <w:r w:rsidRPr="001E33D8">
              <w:rPr>
                <w:rFonts w:ascii="Arial" w:hAnsi="Arial" w:cs="Arial"/>
                <w:sz w:val="24"/>
                <w:szCs w:val="24"/>
              </w:rPr>
              <w:lastRenderedPageBreak/>
              <w:t>Why might this policy not work? (This is evaluation)</w:t>
            </w:r>
          </w:p>
          <w:p w14:paraId="2B013CA0" w14:textId="77777777" w:rsidR="00F7644A" w:rsidRPr="001E33D8" w:rsidRDefault="00F7644A" w:rsidP="00A55E9C">
            <w:pPr>
              <w:rPr>
                <w:rFonts w:ascii="Arial" w:hAnsi="Arial" w:cs="Arial"/>
                <w:sz w:val="24"/>
                <w:szCs w:val="24"/>
              </w:rPr>
            </w:pPr>
          </w:p>
          <w:p w14:paraId="697F7D45" w14:textId="77777777" w:rsidR="00F7644A" w:rsidRPr="001E33D8" w:rsidRDefault="00F7644A" w:rsidP="00A55E9C">
            <w:pPr>
              <w:rPr>
                <w:rFonts w:ascii="Arial" w:hAnsi="Arial" w:cs="Arial"/>
                <w:sz w:val="24"/>
                <w:szCs w:val="24"/>
              </w:rPr>
            </w:pPr>
          </w:p>
          <w:p w14:paraId="5AF5B447" w14:textId="77777777" w:rsidR="00F7644A" w:rsidRPr="001E33D8" w:rsidRDefault="00F7644A" w:rsidP="00A55E9C">
            <w:pPr>
              <w:rPr>
                <w:rFonts w:ascii="Arial" w:hAnsi="Arial" w:cs="Arial"/>
                <w:sz w:val="24"/>
                <w:szCs w:val="24"/>
              </w:rPr>
            </w:pPr>
          </w:p>
          <w:p w14:paraId="1F11FD6F" w14:textId="77777777" w:rsidR="00F7644A" w:rsidRPr="001E33D8" w:rsidRDefault="00F7644A" w:rsidP="00A55E9C">
            <w:pPr>
              <w:rPr>
                <w:rFonts w:ascii="Arial" w:hAnsi="Arial" w:cs="Arial"/>
                <w:sz w:val="24"/>
                <w:szCs w:val="24"/>
              </w:rPr>
            </w:pPr>
          </w:p>
          <w:p w14:paraId="1034458C" w14:textId="77777777" w:rsidR="00F7644A" w:rsidRPr="001E33D8" w:rsidRDefault="00F7644A" w:rsidP="00A55E9C">
            <w:pPr>
              <w:rPr>
                <w:rFonts w:ascii="Arial" w:hAnsi="Arial" w:cs="Arial"/>
                <w:sz w:val="24"/>
                <w:szCs w:val="24"/>
              </w:rPr>
            </w:pPr>
          </w:p>
          <w:p w14:paraId="405CC481" w14:textId="77777777" w:rsidR="00F7644A" w:rsidRPr="001E33D8" w:rsidRDefault="00F7644A" w:rsidP="00A55E9C">
            <w:pPr>
              <w:rPr>
                <w:rFonts w:ascii="Arial" w:hAnsi="Arial" w:cs="Arial"/>
                <w:sz w:val="24"/>
                <w:szCs w:val="24"/>
              </w:rPr>
            </w:pPr>
          </w:p>
          <w:p w14:paraId="41EB6EFE" w14:textId="77777777" w:rsidR="00F7644A" w:rsidRPr="001E33D8" w:rsidRDefault="00F7644A" w:rsidP="00A55E9C">
            <w:pPr>
              <w:rPr>
                <w:rFonts w:ascii="Arial" w:hAnsi="Arial" w:cs="Arial"/>
                <w:sz w:val="24"/>
                <w:szCs w:val="24"/>
              </w:rPr>
            </w:pPr>
          </w:p>
          <w:p w14:paraId="000DCFDB" w14:textId="77777777" w:rsidR="00F7644A" w:rsidRPr="001E33D8" w:rsidRDefault="00F7644A" w:rsidP="00A55E9C">
            <w:pPr>
              <w:rPr>
                <w:rFonts w:ascii="Arial" w:hAnsi="Arial" w:cs="Arial"/>
                <w:sz w:val="24"/>
                <w:szCs w:val="24"/>
              </w:rPr>
            </w:pPr>
          </w:p>
          <w:p w14:paraId="2CEBC646" w14:textId="77777777" w:rsidR="00F7644A" w:rsidRPr="001E33D8" w:rsidRDefault="00F7644A" w:rsidP="00A55E9C">
            <w:pPr>
              <w:rPr>
                <w:rFonts w:ascii="Arial" w:hAnsi="Arial" w:cs="Arial"/>
                <w:sz w:val="24"/>
                <w:szCs w:val="24"/>
              </w:rPr>
            </w:pPr>
          </w:p>
        </w:tc>
      </w:tr>
    </w:tbl>
    <w:p w14:paraId="75C055CD" w14:textId="77777777" w:rsidR="00F7644A" w:rsidRPr="001E33D8" w:rsidRDefault="00F7644A" w:rsidP="00F7644A">
      <w:pPr>
        <w:rPr>
          <w:rFonts w:ascii="Arial" w:hAnsi="Arial" w:cs="Arial"/>
          <w:sz w:val="24"/>
          <w:szCs w:val="24"/>
        </w:rPr>
      </w:pPr>
    </w:p>
    <w:p w14:paraId="6EA88AD6" w14:textId="77777777" w:rsidR="00F7644A" w:rsidRPr="001E33D8" w:rsidRDefault="00F7644A" w:rsidP="00F7644A">
      <w:pPr>
        <w:rPr>
          <w:rFonts w:ascii="Arial" w:hAnsi="Arial" w:cs="Arial"/>
          <w:sz w:val="24"/>
          <w:szCs w:val="24"/>
        </w:rPr>
      </w:pPr>
      <w:r w:rsidRPr="001E33D8">
        <w:rPr>
          <w:rFonts w:ascii="Arial" w:hAnsi="Arial" w:cs="Arial"/>
          <w:sz w:val="24"/>
          <w:szCs w:val="24"/>
        </w:rPr>
        <w:t>Now choose another policy that the government could introduce in order to reduce global warming.</w:t>
      </w:r>
    </w:p>
    <w:tbl>
      <w:tblPr>
        <w:tblStyle w:val="TableGrid"/>
        <w:tblW w:w="0" w:type="auto"/>
        <w:tblLook w:val="04A0" w:firstRow="1" w:lastRow="0" w:firstColumn="1" w:lastColumn="0" w:noHBand="0" w:noVBand="1"/>
      </w:tblPr>
      <w:tblGrid>
        <w:gridCol w:w="9016"/>
      </w:tblGrid>
      <w:tr w:rsidR="00F7644A" w:rsidRPr="001E33D8" w14:paraId="1DE364DA" w14:textId="77777777" w:rsidTr="00A55E9C">
        <w:tc>
          <w:tcPr>
            <w:tcW w:w="9209" w:type="dxa"/>
          </w:tcPr>
          <w:p w14:paraId="52E32D33" w14:textId="77777777" w:rsidR="00F7644A" w:rsidRPr="001E33D8" w:rsidRDefault="00F7644A" w:rsidP="00A55E9C">
            <w:pPr>
              <w:rPr>
                <w:rFonts w:ascii="Arial" w:hAnsi="Arial" w:cs="Arial"/>
                <w:sz w:val="24"/>
                <w:szCs w:val="24"/>
              </w:rPr>
            </w:pPr>
            <w:r w:rsidRPr="001E33D8">
              <w:rPr>
                <w:rFonts w:ascii="Arial" w:hAnsi="Arial" w:cs="Arial"/>
                <w:sz w:val="24"/>
                <w:szCs w:val="24"/>
              </w:rPr>
              <w:t>What is the policy?</w:t>
            </w:r>
          </w:p>
          <w:p w14:paraId="7049E84C" w14:textId="77777777" w:rsidR="00F7644A" w:rsidRPr="001E33D8" w:rsidRDefault="00F7644A" w:rsidP="00A55E9C">
            <w:pPr>
              <w:rPr>
                <w:rFonts w:ascii="Arial" w:hAnsi="Arial" w:cs="Arial"/>
                <w:sz w:val="24"/>
                <w:szCs w:val="24"/>
              </w:rPr>
            </w:pPr>
          </w:p>
          <w:p w14:paraId="5E61A597" w14:textId="77777777" w:rsidR="00F7644A" w:rsidRPr="001E33D8" w:rsidRDefault="00F7644A" w:rsidP="00A55E9C">
            <w:pPr>
              <w:rPr>
                <w:rFonts w:ascii="Arial" w:hAnsi="Arial" w:cs="Arial"/>
                <w:sz w:val="24"/>
                <w:szCs w:val="24"/>
              </w:rPr>
            </w:pPr>
          </w:p>
          <w:p w14:paraId="631A86F7" w14:textId="77777777" w:rsidR="00F7644A" w:rsidRPr="001E33D8" w:rsidRDefault="00F7644A" w:rsidP="00A55E9C">
            <w:pPr>
              <w:rPr>
                <w:rFonts w:ascii="Arial" w:hAnsi="Arial" w:cs="Arial"/>
                <w:sz w:val="24"/>
                <w:szCs w:val="24"/>
              </w:rPr>
            </w:pPr>
          </w:p>
          <w:p w14:paraId="0BB8AE44" w14:textId="77777777" w:rsidR="00F7644A" w:rsidRPr="001E33D8" w:rsidRDefault="00F7644A" w:rsidP="00A55E9C">
            <w:pPr>
              <w:rPr>
                <w:rFonts w:ascii="Arial" w:hAnsi="Arial" w:cs="Arial"/>
                <w:sz w:val="24"/>
                <w:szCs w:val="24"/>
              </w:rPr>
            </w:pPr>
          </w:p>
          <w:p w14:paraId="470215D5" w14:textId="77777777" w:rsidR="00F7644A" w:rsidRPr="001E33D8" w:rsidRDefault="00F7644A" w:rsidP="00A55E9C">
            <w:pPr>
              <w:rPr>
                <w:rFonts w:ascii="Arial" w:hAnsi="Arial" w:cs="Arial"/>
                <w:sz w:val="24"/>
                <w:szCs w:val="24"/>
              </w:rPr>
            </w:pPr>
          </w:p>
          <w:p w14:paraId="360C6FE2" w14:textId="77777777" w:rsidR="00F7644A" w:rsidRPr="001E33D8" w:rsidRDefault="00F7644A" w:rsidP="00A55E9C">
            <w:pPr>
              <w:rPr>
                <w:rFonts w:ascii="Arial" w:hAnsi="Arial" w:cs="Arial"/>
                <w:sz w:val="24"/>
                <w:szCs w:val="24"/>
              </w:rPr>
            </w:pPr>
          </w:p>
          <w:p w14:paraId="162D1356" w14:textId="77777777" w:rsidR="00F7644A" w:rsidRPr="001E33D8" w:rsidRDefault="00F7644A" w:rsidP="00A55E9C">
            <w:pPr>
              <w:rPr>
                <w:rFonts w:ascii="Arial" w:hAnsi="Arial" w:cs="Arial"/>
                <w:sz w:val="24"/>
                <w:szCs w:val="24"/>
              </w:rPr>
            </w:pPr>
          </w:p>
          <w:p w14:paraId="5A4B82BD" w14:textId="77777777" w:rsidR="00F7644A" w:rsidRPr="001E33D8" w:rsidRDefault="00F7644A" w:rsidP="00A55E9C">
            <w:pPr>
              <w:rPr>
                <w:rFonts w:ascii="Arial" w:hAnsi="Arial" w:cs="Arial"/>
                <w:sz w:val="24"/>
                <w:szCs w:val="24"/>
              </w:rPr>
            </w:pPr>
          </w:p>
        </w:tc>
      </w:tr>
      <w:tr w:rsidR="00F7644A" w:rsidRPr="001E33D8" w14:paraId="6BE6389B" w14:textId="77777777" w:rsidTr="00A55E9C">
        <w:tc>
          <w:tcPr>
            <w:tcW w:w="9209" w:type="dxa"/>
          </w:tcPr>
          <w:p w14:paraId="37A0D105" w14:textId="77777777" w:rsidR="00F7644A" w:rsidRPr="001E33D8" w:rsidRDefault="00F7644A" w:rsidP="00A55E9C">
            <w:pPr>
              <w:rPr>
                <w:rFonts w:ascii="Arial" w:hAnsi="Arial" w:cs="Arial"/>
                <w:sz w:val="24"/>
                <w:szCs w:val="24"/>
              </w:rPr>
            </w:pPr>
            <w:r w:rsidRPr="001E33D8">
              <w:rPr>
                <w:rFonts w:ascii="Arial" w:hAnsi="Arial" w:cs="Arial"/>
                <w:sz w:val="24"/>
                <w:szCs w:val="24"/>
              </w:rPr>
              <w:lastRenderedPageBreak/>
              <w:t>What are the disadvantages of the policy?</w:t>
            </w:r>
          </w:p>
          <w:p w14:paraId="2F7F6DC8" w14:textId="77777777" w:rsidR="00F7644A" w:rsidRPr="001E33D8" w:rsidRDefault="00F7644A" w:rsidP="00A55E9C">
            <w:pPr>
              <w:rPr>
                <w:rFonts w:ascii="Arial" w:hAnsi="Arial" w:cs="Arial"/>
                <w:sz w:val="24"/>
                <w:szCs w:val="24"/>
              </w:rPr>
            </w:pPr>
          </w:p>
          <w:p w14:paraId="46A357A4" w14:textId="77777777" w:rsidR="00F7644A" w:rsidRPr="001E33D8" w:rsidRDefault="00F7644A" w:rsidP="00A55E9C">
            <w:pPr>
              <w:rPr>
                <w:rFonts w:ascii="Arial" w:hAnsi="Arial" w:cs="Arial"/>
                <w:sz w:val="24"/>
                <w:szCs w:val="24"/>
              </w:rPr>
            </w:pPr>
          </w:p>
          <w:p w14:paraId="0365FB15" w14:textId="77777777" w:rsidR="00F7644A" w:rsidRPr="001E33D8" w:rsidRDefault="00F7644A" w:rsidP="00A55E9C">
            <w:pPr>
              <w:rPr>
                <w:rFonts w:ascii="Arial" w:hAnsi="Arial" w:cs="Arial"/>
                <w:sz w:val="24"/>
                <w:szCs w:val="24"/>
              </w:rPr>
            </w:pPr>
          </w:p>
          <w:p w14:paraId="7A5E198F" w14:textId="77777777" w:rsidR="00F7644A" w:rsidRPr="001E33D8" w:rsidRDefault="00F7644A" w:rsidP="00A55E9C">
            <w:pPr>
              <w:rPr>
                <w:rFonts w:ascii="Arial" w:hAnsi="Arial" w:cs="Arial"/>
                <w:sz w:val="24"/>
                <w:szCs w:val="24"/>
              </w:rPr>
            </w:pPr>
          </w:p>
          <w:p w14:paraId="0707875A" w14:textId="77777777" w:rsidR="00F7644A" w:rsidRPr="001E33D8" w:rsidRDefault="00F7644A" w:rsidP="00A55E9C">
            <w:pPr>
              <w:rPr>
                <w:rFonts w:ascii="Arial" w:hAnsi="Arial" w:cs="Arial"/>
                <w:sz w:val="24"/>
                <w:szCs w:val="24"/>
              </w:rPr>
            </w:pPr>
          </w:p>
          <w:p w14:paraId="46E039AC" w14:textId="77777777" w:rsidR="00F7644A" w:rsidRPr="001E33D8" w:rsidRDefault="00F7644A" w:rsidP="00A55E9C">
            <w:pPr>
              <w:rPr>
                <w:rFonts w:ascii="Arial" w:hAnsi="Arial" w:cs="Arial"/>
                <w:sz w:val="24"/>
                <w:szCs w:val="24"/>
              </w:rPr>
            </w:pPr>
          </w:p>
          <w:p w14:paraId="23115B3F" w14:textId="77777777" w:rsidR="00F7644A" w:rsidRPr="001E33D8" w:rsidRDefault="00F7644A" w:rsidP="00A55E9C">
            <w:pPr>
              <w:rPr>
                <w:rFonts w:ascii="Arial" w:hAnsi="Arial" w:cs="Arial"/>
                <w:sz w:val="24"/>
                <w:szCs w:val="24"/>
              </w:rPr>
            </w:pPr>
          </w:p>
        </w:tc>
      </w:tr>
      <w:tr w:rsidR="00F7644A" w:rsidRPr="001E33D8" w14:paraId="24C27DB4" w14:textId="77777777" w:rsidTr="00A55E9C">
        <w:tc>
          <w:tcPr>
            <w:tcW w:w="9209" w:type="dxa"/>
          </w:tcPr>
          <w:p w14:paraId="7A167F67" w14:textId="77777777" w:rsidR="00F7644A" w:rsidRDefault="00F7644A" w:rsidP="00A55E9C">
            <w:pPr>
              <w:rPr>
                <w:rFonts w:ascii="Arial" w:hAnsi="Arial" w:cs="Arial"/>
                <w:sz w:val="24"/>
                <w:szCs w:val="24"/>
              </w:rPr>
            </w:pPr>
            <w:r w:rsidRPr="001E33D8">
              <w:rPr>
                <w:rFonts w:ascii="Arial" w:hAnsi="Arial" w:cs="Arial"/>
                <w:sz w:val="24"/>
                <w:szCs w:val="24"/>
              </w:rPr>
              <w:t>Why might this policy not work?</w:t>
            </w:r>
          </w:p>
          <w:p w14:paraId="4C227E3D" w14:textId="77777777" w:rsidR="00F7644A" w:rsidRDefault="00F7644A" w:rsidP="00A55E9C">
            <w:pPr>
              <w:rPr>
                <w:rFonts w:ascii="Arial" w:hAnsi="Arial" w:cs="Arial"/>
                <w:sz w:val="24"/>
                <w:szCs w:val="24"/>
              </w:rPr>
            </w:pPr>
          </w:p>
          <w:p w14:paraId="6251D2AF" w14:textId="77777777" w:rsidR="00F7644A" w:rsidRDefault="00F7644A" w:rsidP="00A55E9C">
            <w:pPr>
              <w:rPr>
                <w:rFonts w:ascii="Arial" w:hAnsi="Arial" w:cs="Arial"/>
                <w:sz w:val="24"/>
                <w:szCs w:val="24"/>
              </w:rPr>
            </w:pPr>
          </w:p>
          <w:p w14:paraId="780C6C52" w14:textId="77777777" w:rsidR="00F7644A" w:rsidRDefault="00F7644A" w:rsidP="00A55E9C">
            <w:pPr>
              <w:rPr>
                <w:rFonts w:ascii="Arial" w:hAnsi="Arial" w:cs="Arial"/>
                <w:sz w:val="24"/>
                <w:szCs w:val="24"/>
              </w:rPr>
            </w:pPr>
          </w:p>
          <w:p w14:paraId="0FA48372" w14:textId="77777777" w:rsidR="00F7644A" w:rsidRDefault="00F7644A" w:rsidP="00A55E9C">
            <w:pPr>
              <w:rPr>
                <w:rFonts w:ascii="Arial" w:hAnsi="Arial" w:cs="Arial"/>
                <w:sz w:val="24"/>
                <w:szCs w:val="24"/>
              </w:rPr>
            </w:pPr>
          </w:p>
          <w:p w14:paraId="3553776B" w14:textId="77777777" w:rsidR="00F7644A" w:rsidRDefault="00F7644A" w:rsidP="00A55E9C">
            <w:pPr>
              <w:rPr>
                <w:rFonts w:ascii="Arial" w:hAnsi="Arial" w:cs="Arial"/>
                <w:sz w:val="24"/>
                <w:szCs w:val="24"/>
              </w:rPr>
            </w:pPr>
          </w:p>
          <w:p w14:paraId="5E1916E4" w14:textId="77777777" w:rsidR="00F7644A" w:rsidRDefault="00F7644A" w:rsidP="00A55E9C">
            <w:pPr>
              <w:rPr>
                <w:rFonts w:ascii="Arial" w:hAnsi="Arial" w:cs="Arial"/>
                <w:sz w:val="24"/>
                <w:szCs w:val="24"/>
              </w:rPr>
            </w:pPr>
          </w:p>
          <w:p w14:paraId="03900C90" w14:textId="77777777" w:rsidR="00F7644A" w:rsidRDefault="00F7644A" w:rsidP="00A55E9C">
            <w:pPr>
              <w:rPr>
                <w:rFonts w:ascii="Arial" w:hAnsi="Arial" w:cs="Arial"/>
                <w:sz w:val="24"/>
                <w:szCs w:val="24"/>
              </w:rPr>
            </w:pPr>
          </w:p>
          <w:p w14:paraId="483E9AB9" w14:textId="77777777" w:rsidR="00F7644A" w:rsidRPr="001E33D8" w:rsidRDefault="00F7644A" w:rsidP="00A55E9C">
            <w:pPr>
              <w:rPr>
                <w:rFonts w:ascii="Arial" w:hAnsi="Arial" w:cs="Arial"/>
                <w:sz w:val="24"/>
                <w:szCs w:val="24"/>
              </w:rPr>
            </w:pPr>
          </w:p>
        </w:tc>
      </w:tr>
    </w:tbl>
    <w:p w14:paraId="545D3BB4" w14:textId="77777777" w:rsidR="00F7644A" w:rsidRDefault="00F7644A" w:rsidP="00F7644A">
      <w:pPr>
        <w:rPr>
          <w:rFonts w:ascii="Arial" w:hAnsi="Arial" w:cs="Arial"/>
          <w:b/>
          <w:color w:val="CC0088"/>
          <w:sz w:val="24"/>
          <w:szCs w:val="24"/>
        </w:rPr>
      </w:pPr>
    </w:p>
    <w:p w14:paraId="3D03EF17" w14:textId="36E18559" w:rsidR="0016210A" w:rsidRPr="00F7644A" w:rsidRDefault="0016210A" w:rsidP="00F7644A"/>
    <w:sectPr w:rsidR="0016210A" w:rsidRPr="00F7644A" w:rsidSect="00F3178E">
      <w:headerReference w:type="default" r:id="rId17"/>
      <w:footerReference w:type="default" r:id="rId18"/>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18E2" w14:textId="77777777" w:rsidR="0016210A" w:rsidRDefault="0016210A" w:rsidP="0016210A">
      <w:pPr>
        <w:spacing w:after="0" w:line="240" w:lineRule="auto"/>
      </w:pPr>
      <w:r>
        <w:separator/>
      </w:r>
    </w:p>
  </w:endnote>
  <w:endnote w:type="continuationSeparator" w:id="0">
    <w:p w14:paraId="2EA78B0D" w14:textId="77777777" w:rsidR="0016210A" w:rsidRDefault="0016210A" w:rsidP="0016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B312" w14:textId="75DAD183" w:rsidR="00751429" w:rsidRPr="00F3178E" w:rsidRDefault="00F07572" w:rsidP="00F07572">
    <w:pPr>
      <w:pStyle w:val="Footer"/>
      <w:jc w:val="center"/>
      <w:rPr>
        <w:rFonts w:ascii="Arial" w:hAnsi="Arial" w:cs="Arial"/>
        <w:color w:val="CC0088"/>
        <w:sz w:val="24"/>
      </w:rPr>
    </w:pPr>
    <w:r w:rsidRPr="00F3178E">
      <w:rPr>
        <w:rFonts w:ascii="Arial" w:hAnsi="Arial" w:cs="Arial"/>
        <w:color w:val="CC0088"/>
        <w:sz w:val="24"/>
      </w:rPr>
      <w:t xml:space="preserve">Copies of these tasks </w:t>
    </w:r>
    <w:r w:rsidR="00751429" w:rsidRPr="00F3178E">
      <w:rPr>
        <w:rFonts w:ascii="Arial" w:hAnsi="Arial" w:cs="Arial"/>
        <w:color w:val="CC0088"/>
        <w:sz w:val="24"/>
      </w:rPr>
      <w:t xml:space="preserve">are </w:t>
    </w:r>
    <w:r w:rsidRPr="00F3178E">
      <w:rPr>
        <w:rFonts w:ascii="Arial" w:hAnsi="Arial" w:cs="Arial"/>
        <w:color w:val="CC0088"/>
        <w:sz w:val="24"/>
      </w:rPr>
      <w:t xml:space="preserve">available </w:t>
    </w:r>
    <w:r w:rsidR="00751429" w:rsidRPr="00F3178E">
      <w:rPr>
        <w:rFonts w:ascii="Arial" w:hAnsi="Arial" w:cs="Arial"/>
        <w:color w:val="CC0088"/>
        <w:sz w:val="24"/>
      </w:rPr>
      <w:t>online</w:t>
    </w:r>
    <w:r w:rsidRPr="00F3178E">
      <w:rPr>
        <w:rFonts w:ascii="Arial" w:hAnsi="Arial" w:cs="Arial"/>
        <w:color w:val="CC0088"/>
        <w:sz w:val="24"/>
      </w:rPr>
      <w:t xml:space="preserve"> at </w:t>
    </w:r>
    <w:r w:rsidRPr="00F3178E">
      <w:rPr>
        <w:rFonts w:ascii="Arial" w:hAnsi="Arial" w:cs="Arial"/>
        <w:b/>
        <w:color w:val="CC0088"/>
        <w:sz w:val="24"/>
      </w:rPr>
      <w:t>wqe.ac.uk/taster-activities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1A7A" w14:textId="77777777" w:rsidR="0016210A" w:rsidRDefault="0016210A" w:rsidP="0016210A">
      <w:pPr>
        <w:spacing w:after="0" w:line="240" w:lineRule="auto"/>
      </w:pPr>
      <w:r>
        <w:separator/>
      </w:r>
    </w:p>
  </w:footnote>
  <w:footnote w:type="continuationSeparator" w:id="0">
    <w:p w14:paraId="6B6A9BD4" w14:textId="77777777" w:rsidR="0016210A" w:rsidRDefault="0016210A" w:rsidP="0016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76E5" w14:textId="7DE1430F" w:rsidR="00E31E0F" w:rsidRDefault="00E31E0F" w:rsidP="00E31E0F">
    <w:pPr>
      <w:spacing w:after="0"/>
      <w:jc w:val="right"/>
      <w:rPr>
        <w:rFonts w:ascii="Arial" w:hAnsi="Arial" w:cs="Arial"/>
        <w:bCs/>
        <w:color w:val="CC0088"/>
        <w:sz w:val="28"/>
        <w:szCs w:val="52"/>
      </w:rPr>
    </w:pPr>
    <w:r>
      <w:rPr>
        <w:noProof/>
      </w:rPr>
      <w:drawing>
        <wp:anchor distT="0" distB="0" distL="114300" distR="114300" simplePos="0" relativeHeight="251659264" behindDoc="0" locked="0" layoutInCell="1" allowOverlap="1" wp14:anchorId="21FF099C" wp14:editId="786961FE">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Cs/>
        <w:color w:val="CC0088"/>
        <w:sz w:val="28"/>
        <w:szCs w:val="52"/>
      </w:rPr>
      <w:t>Taster Activities 2021</w:t>
    </w:r>
  </w:p>
  <w:p w14:paraId="087E0523" w14:textId="619BE756" w:rsidR="00E31E0F" w:rsidRPr="00C13249" w:rsidRDefault="00F7644A" w:rsidP="00E31E0F">
    <w:pPr>
      <w:spacing w:after="0"/>
      <w:jc w:val="right"/>
      <w:rPr>
        <w:rFonts w:ascii="Arial" w:hAnsi="Arial" w:cs="Arial"/>
        <w:b/>
        <w:bCs/>
        <w:color w:val="CC0088"/>
        <w:sz w:val="52"/>
        <w:szCs w:val="52"/>
      </w:rPr>
    </w:pPr>
    <w:r>
      <w:rPr>
        <w:rFonts w:ascii="Arial" w:hAnsi="Arial" w:cs="Arial"/>
        <w:b/>
        <w:bCs/>
        <w:color w:val="CC0088"/>
        <w:sz w:val="52"/>
        <w:szCs w:val="52"/>
      </w:rPr>
      <w:t>Economics</w:t>
    </w:r>
  </w:p>
  <w:p w14:paraId="30549614" w14:textId="412E22EF" w:rsidR="0016210A" w:rsidRPr="00E31E0F" w:rsidRDefault="0016210A" w:rsidP="00E3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6FA"/>
    <w:multiLevelType w:val="multilevel"/>
    <w:tmpl w:val="02B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63877"/>
    <w:multiLevelType w:val="hybridMultilevel"/>
    <w:tmpl w:val="FCC0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24C3A"/>
    <w:multiLevelType w:val="multilevel"/>
    <w:tmpl w:val="3E5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175D2"/>
    <w:multiLevelType w:val="multilevel"/>
    <w:tmpl w:val="875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92CEB"/>
    <w:multiLevelType w:val="multilevel"/>
    <w:tmpl w:val="E52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26E16"/>
    <w:multiLevelType w:val="multilevel"/>
    <w:tmpl w:val="3BD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93A5E"/>
    <w:multiLevelType w:val="multilevel"/>
    <w:tmpl w:val="D37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D4380"/>
    <w:multiLevelType w:val="hybridMultilevel"/>
    <w:tmpl w:val="9DA8A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7162A9"/>
    <w:multiLevelType w:val="multilevel"/>
    <w:tmpl w:val="971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13644"/>
    <w:multiLevelType w:val="multilevel"/>
    <w:tmpl w:val="3EB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97109"/>
    <w:multiLevelType w:val="hybridMultilevel"/>
    <w:tmpl w:val="DABAC366"/>
    <w:lvl w:ilvl="0" w:tplc="B136EC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261D5"/>
    <w:multiLevelType w:val="multilevel"/>
    <w:tmpl w:val="C86C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0023E"/>
    <w:multiLevelType w:val="multilevel"/>
    <w:tmpl w:val="6C2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13222"/>
    <w:multiLevelType w:val="multilevel"/>
    <w:tmpl w:val="FF8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250BF"/>
    <w:multiLevelType w:val="hybridMultilevel"/>
    <w:tmpl w:val="D6BED4DE"/>
    <w:lvl w:ilvl="0" w:tplc="12BE4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60D9A"/>
    <w:multiLevelType w:val="multilevel"/>
    <w:tmpl w:val="DE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83D1D"/>
    <w:multiLevelType w:val="multilevel"/>
    <w:tmpl w:val="616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9271D"/>
    <w:multiLevelType w:val="multilevel"/>
    <w:tmpl w:val="A13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15"/>
  </w:num>
  <w:num w:numId="5">
    <w:abstractNumId w:val="5"/>
  </w:num>
  <w:num w:numId="6">
    <w:abstractNumId w:val="12"/>
  </w:num>
  <w:num w:numId="7">
    <w:abstractNumId w:val="3"/>
  </w:num>
  <w:num w:numId="8">
    <w:abstractNumId w:val="17"/>
  </w:num>
  <w:num w:numId="9">
    <w:abstractNumId w:val="2"/>
  </w:num>
  <w:num w:numId="10">
    <w:abstractNumId w:val="16"/>
  </w:num>
  <w:num w:numId="11">
    <w:abstractNumId w:val="6"/>
  </w:num>
  <w:num w:numId="12">
    <w:abstractNumId w:val="13"/>
  </w:num>
  <w:num w:numId="13">
    <w:abstractNumId w:val="11"/>
  </w:num>
  <w:num w:numId="14">
    <w:abstractNumId w:val="4"/>
  </w:num>
  <w:num w:numId="15">
    <w:abstractNumId w:val="8"/>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A"/>
    <w:rsid w:val="0016210A"/>
    <w:rsid w:val="00192F8D"/>
    <w:rsid w:val="00263418"/>
    <w:rsid w:val="00296E89"/>
    <w:rsid w:val="002D62B6"/>
    <w:rsid w:val="002E13AD"/>
    <w:rsid w:val="003C2DD1"/>
    <w:rsid w:val="00470518"/>
    <w:rsid w:val="00496159"/>
    <w:rsid w:val="00596E5F"/>
    <w:rsid w:val="006360BD"/>
    <w:rsid w:val="00751429"/>
    <w:rsid w:val="00761745"/>
    <w:rsid w:val="00773427"/>
    <w:rsid w:val="007C511C"/>
    <w:rsid w:val="008272F8"/>
    <w:rsid w:val="00911FC1"/>
    <w:rsid w:val="0096711C"/>
    <w:rsid w:val="009A4519"/>
    <w:rsid w:val="00A16C35"/>
    <w:rsid w:val="00A250AA"/>
    <w:rsid w:val="00A95E7F"/>
    <w:rsid w:val="00AB2B4F"/>
    <w:rsid w:val="00B141A0"/>
    <w:rsid w:val="00C13249"/>
    <w:rsid w:val="00E31E0F"/>
    <w:rsid w:val="00E44E00"/>
    <w:rsid w:val="00F00B91"/>
    <w:rsid w:val="00F07572"/>
    <w:rsid w:val="00F2341F"/>
    <w:rsid w:val="00F3178E"/>
    <w:rsid w:val="00F718DD"/>
    <w:rsid w:val="00F7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47DC"/>
  <w15:chartTrackingRefBased/>
  <w15:docId w15:val="{27C63F03-D68D-493A-BFB5-7E794EF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572"/>
    <w:pPr>
      <w:spacing w:after="200" w:line="276" w:lineRule="auto"/>
    </w:pPr>
  </w:style>
  <w:style w:type="paragraph" w:styleId="Heading4">
    <w:name w:val="heading 4"/>
    <w:basedOn w:val="Normal"/>
    <w:link w:val="Heading4Char"/>
    <w:uiPriority w:val="9"/>
    <w:qFormat/>
    <w:rsid w:val="00F234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0A"/>
  </w:style>
  <w:style w:type="paragraph" w:styleId="Footer">
    <w:name w:val="footer"/>
    <w:basedOn w:val="Normal"/>
    <w:link w:val="FooterChar"/>
    <w:uiPriority w:val="99"/>
    <w:unhideWhenUsed/>
    <w:rsid w:val="0016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0A"/>
  </w:style>
  <w:style w:type="table" w:styleId="TableGrid">
    <w:name w:val="Table Grid"/>
    <w:basedOn w:val="TableNormal"/>
    <w:uiPriority w:val="39"/>
    <w:rsid w:val="0016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E7F"/>
    <w:rPr>
      <w:color w:val="0563C1" w:themeColor="hyperlink"/>
      <w:u w:val="single"/>
    </w:rPr>
  </w:style>
  <w:style w:type="character" w:customStyle="1" w:styleId="UnresolvedMention1">
    <w:name w:val="Unresolved Mention1"/>
    <w:basedOn w:val="DefaultParagraphFont"/>
    <w:uiPriority w:val="99"/>
    <w:semiHidden/>
    <w:unhideWhenUsed/>
    <w:rsid w:val="00A95E7F"/>
    <w:rPr>
      <w:color w:val="605E5C"/>
      <w:shd w:val="clear" w:color="auto" w:fill="E1DFDD"/>
    </w:rPr>
  </w:style>
  <w:style w:type="paragraph" w:styleId="ListParagraph">
    <w:name w:val="List Paragraph"/>
    <w:basedOn w:val="Normal"/>
    <w:uiPriority w:val="34"/>
    <w:qFormat/>
    <w:rsid w:val="00773427"/>
    <w:pPr>
      <w:ind w:left="720"/>
      <w:contextualSpacing/>
    </w:pPr>
  </w:style>
  <w:style w:type="character" w:customStyle="1" w:styleId="Heading4Char">
    <w:name w:val="Heading 4 Char"/>
    <w:basedOn w:val="DefaultParagraphFont"/>
    <w:link w:val="Heading4"/>
    <w:uiPriority w:val="9"/>
    <w:rsid w:val="00F2341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23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41F"/>
    <w:rPr>
      <w:b/>
      <w:bCs/>
    </w:rPr>
  </w:style>
  <w:style w:type="paragraph" w:styleId="BalloonText">
    <w:name w:val="Balloon Text"/>
    <w:basedOn w:val="Normal"/>
    <w:link w:val="BalloonTextChar"/>
    <w:uiPriority w:val="99"/>
    <w:semiHidden/>
    <w:unhideWhenUsed/>
    <w:rsid w:val="00F7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q=https://energyandcleanair.org/air-pollution-deaths-avoided-in-europe-as-coal-oil-plummet/&amp;sa=D&amp;source=hangouts&amp;ust=1588322738988000&amp;usg=AFQjCNFeOwE48z6qIr5S0yGwCtbWKj56W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Nq8LN3XGQA"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sport/football/521686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061D-9F29-42C0-A4AA-8698031E1B4B}">
  <ds:schemaRefs>
    <ds:schemaRef ds:uri="http://purl.org/dc/dcmitype/"/>
    <ds:schemaRef ds:uri="83b9bd91-d112-491e-a4c4-b32d33e62688"/>
    <ds:schemaRef ds:uri="afd1a2e8-95d5-4700-bf85-3cec68ab495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6E95277-502C-4932-AD3C-2140CC439C5E}"/>
</file>

<file path=customXml/itemProps3.xml><?xml version="1.0" encoding="utf-8"?>
<ds:datastoreItem xmlns:ds="http://schemas.openxmlformats.org/officeDocument/2006/customXml" ds:itemID="{72777796-0847-45AA-8E86-B1C238438B31}">
  <ds:schemaRefs>
    <ds:schemaRef ds:uri="http://schemas.microsoft.com/sharepoint/v3/contenttype/forms"/>
  </ds:schemaRefs>
</ds:datastoreItem>
</file>

<file path=customXml/itemProps4.xml><?xml version="1.0" encoding="utf-8"?>
<ds:datastoreItem xmlns:ds="http://schemas.openxmlformats.org/officeDocument/2006/customXml" ds:itemID="{9D9A1792-EF71-4527-B1D1-EBEF65FB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Trusler</dc:creator>
  <cp:keywords/>
  <dc:description/>
  <cp:lastModifiedBy>Cecilia Cristie</cp:lastModifiedBy>
  <cp:revision>3</cp:revision>
  <dcterms:created xsi:type="dcterms:W3CDTF">2021-04-21T12:58:00Z</dcterms:created>
  <dcterms:modified xsi:type="dcterms:W3CDTF">2021-04-21T13:00:00Z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